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FDC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ӘЛ-ФАРАБИ АТЫНДАҒЫ ҚАЗҰУ</w:t>
      </w:r>
    </w:p>
    <w:p w14:paraId="25085BF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BCCDB3"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ТАРИХ ФАКУЛЬТЕТІ</w:t>
      </w:r>
    </w:p>
    <w:p w14:paraId="022C23F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26DAA8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ДҮНИЕ ЖҮЗІ, ТАРИХНАМА ЖӘНЕ ДЕРЕКТАНУ КАФЕДРАСЫ</w:t>
      </w:r>
    </w:p>
    <w:p w14:paraId="7434D6E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25AAF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21BDAF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1ABC91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64D3F6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866C6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F914F0"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DA52881"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440FDD97"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2FB4C618"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45205133"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29717816" w14:textId="2E63E2FA" w:rsidR="00F139B3" w:rsidRDefault="00F139B3" w:rsidP="00F139B3">
      <w:pPr>
        <w:pStyle w:val="TableParagraph"/>
        <w:ind w:left="897" w:right="342" w:hanging="545"/>
        <w:jc w:val="center"/>
        <w:rPr>
          <w:bCs/>
          <w:kern w:val="32"/>
          <w:sz w:val="28"/>
          <w:szCs w:val="28"/>
        </w:rPr>
      </w:pPr>
      <w:r w:rsidRPr="00F139B3">
        <w:rPr>
          <w:color w:val="000000" w:themeColor="text1"/>
          <w:sz w:val="28"/>
          <w:szCs w:val="28"/>
        </w:rPr>
        <w:t>103978</w:t>
      </w:r>
      <w:r w:rsidRPr="00F139B3">
        <w:rPr>
          <w:color w:val="000000" w:themeColor="text1"/>
          <w:sz w:val="28"/>
          <w:szCs w:val="28"/>
        </w:rPr>
        <w:t xml:space="preserve">  </w:t>
      </w:r>
      <w:r w:rsidRPr="00F139B3">
        <w:rPr>
          <w:sz w:val="28"/>
          <w:szCs w:val="28"/>
        </w:rPr>
        <w:t>Византияның   тарихы мен мәдениеті</w:t>
      </w:r>
      <w:r w:rsidRPr="00F139B3">
        <w:rPr>
          <w:bCs/>
          <w:kern w:val="32"/>
          <w:sz w:val="28"/>
          <w:szCs w:val="28"/>
        </w:rPr>
        <w:t xml:space="preserve"> </w:t>
      </w:r>
    </w:p>
    <w:p w14:paraId="0FBAEEAB" w14:textId="77777777" w:rsidR="00F139B3" w:rsidRPr="00F139B3" w:rsidRDefault="00F139B3" w:rsidP="00F139B3">
      <w:pPr>
        <w:pStyle w:val="TableParagraph"/>
        <w:ind w:left="897" w:right="342" w:hanging="545"/>
        <w:jc w:val="center"/>
        <w:rPr>
          <w:color w:val="000000" w:themeColor="text1"/>
          <w:sz w:val="28"/>
          <w:szCs w:val="28"/>
        </w:rPr>
      </w:pPr>
    </w:p>
    <w:p w14:paraId="5A9938EA" w14:textId="321D4F21" w:rsidR="00576C83" w:rsidRPr="00576C83" w:rsidRDefault="00576C83" w:rsidP="00F139B3">
      <w:pPr>
        <w:pStyle w:val="3"/>
        <w:spacing w:before="0" w:after="0"/>
        <w:jc w:val="center"/>
        <w:rPr>
          <w:rFonts w:ascii="Times New Roman" w:hAnsi="Times New Roman" w:cs="Times New Roman"/>
          <w:bCs w:val="0"/>
          <w:sz w:val="24"/>
          <w:szCs w:val="24"/>
          <w:lang w:val="kk-KZ"/>
        </w:rPr>
      </w:pPr>
      <w:r w:rsidRPr="00EE7699">
        <w:rPr>
          <w:rFonts w:ascii="Times New Roman" w:hAnsi="Times New Roman" w:cs="Times New Roman"/>
          <w:bCs w:val="0"/>
          <w:kern w:val="32"/>
          <w:sz w:val="24"/>
          <w:szCs w:val="24"/>
          <w:lang w:val="kk-KZ"/>
        </w:rPr>
        <w:t xml:space="preserve">ПӘНІНІҢ </w:t>
      </w:r>
      <w:r w:rsidRPr="00576C83">
        <w:rPr>
          <w:rFonts w:ascii="Times New Roman" w:hAnsi="Times New Roman" w:cs="Times New Roman"/>
          <w:bCs w:val="0"/>
          <w:kern w:val="32"/>
          <w:sz w:val="24"/>
          <w:szCs w:val="24"/>
          <w:lang w:val="kk-KZ"/>
        </w:rPr>
        <w:t>ҚОРЫТЫНДЫ ЕМТИХАН БАҒДАРЛАМАСЫ</w:t>
      </w:r>
    </w:p>
    <w:p w14:paraId="43294758" w14:textId="77777777" w:rsidR="00576C83" w:rsidRPr="00EE7699" w:rsidRDefault="00576C83" w:rsidP="00576C83">
      <w:pPr>
        <w:rPr>
          <w:b/>
          <w:lang w:val="kk-KZ"/>
        </w:rPr>
      </w:pPr>
    </w:p>
    <w:p w14:paraId="0AD8249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8E1A202" w14:textId="77777777" w:rsidR="00664793" w:rsidRPr="00F731B7" w:rsidRDefault="00664793" w:rsidP="00664793">
      <w:pPr>
        <w:jc w:val="center"/>
        <w:rPr>
          <w:rFonts w:ascii="Times New Roman" w:hAnsi="Times New Roman" w:cs="Times New Roman"/>
          <w:b/>
          <w:color w:val="000000"/>
          <w:sz w:val="20"/>
          <w:szCs w:val="20"/>
          <w:lang w:val="kk-KZ"/>
        </w:rPr>
      </w:pPr>
      <w:r w:rsidRPr="00F731B7">
        <w:rPr>
          <w:rFonts w:ascii="Times New Roman" w:hAnsi="Times New Roman" w:cs="Times New Roman"/>
          <w:b/>
          <w:color w:val="000000"/>
          <w:sz w:val="20"/>
          <w:szCs w:val="20"/>
          <w:lang w:val="kk-KZ"/>
        </w:rPr>
        <w:t>«</w:t>
      </w:r>
      <w:r w:rsidRPr="00F731B7">
        <w:rPr>
          <w:rFonts w:ascii="Times New Roman" w:hAnsi="Times New Roman" w:cs="Times New Roman"/>
          <w:b/>
          <w:color w:val="000000"/>
          <w:lang w:val="kk-KZ" w:eastAsia="ar-SA"/>
        </w:rPr>
        <w:t>7М02210 тарих</w:t>
      </w:r>
      <w:r w:rsidRPr="00F731B7">
        <w:rPr>
          <w:rFonts w:ascii="Times New Roman" w:hAnsi="Times New Roman" w:cs="Times New Roman"/>
          <w:b/>
          <w:color w:val="000000"/>
          <w:sz w:val="20"/>
          <w:szCs w:val="20"/>
          <w:lang w:val="kk-KZ"/>
        </w:rPr>
        <w:t xml:space="preserve">» білім беру бағдарламасы </w:t>
      </w:r>
    </w:p>
    <w:p w14:paraId="7310E7C3" w14:textId="77777777" w:rsidR="00664793" w:rsidRPr="00F731B7" w:rsidRDefault="00664793" w:rsidP="00664793">
      <w:pPr>
        <w:rPr>
          <w:rFonts w:ascii="Times New Roman" w:hAnsi="Times New Roman" w:cs="Times New Roman"/>
          <w:b/>
          <w:color w:val="000000"/>
          <w:sz w:val="20"/>
          <w:szCs w:val="20"/>
          <w:lang w:val="kk-KZ"/>
        </w:rPr>
      </w:pPr>
    </w:p>
    <w:p w14:paraId="20FF9CD4" w14:textId="5DB76B36" w:rsidR="00EA5BC0" w:rsidRPr="00F731B7" w:rsidRDefault="00664793" w:rsidP="00EA5BC0">
      <w:pPr>
        <w:spacing w:after="0" w:line="240" w:lineRule="auto"/>
        <w:jc w:val="center"/>
        <w:rPr>
          <w:rFonts w:ascii="Times New Roman" w:hAnsi="Times New Roman" w:cs="Times New Roman"/>
          <w:b/>
          <w:color w:val="000000"/>
          <w:sz w:val="24"/>
          <w:szCs w:val="24"/>
          <w:lang w:val="kk-KZ"/>
        </w:rPr>
      </w:pPr>
      <w:r w:rsidRPr="00F731B7">
        <w:rPr>
          <w:rFonts w:ascii="Times New Roman" w:hAnsi="Times New Roman" w:cs="Times New Roman"/>
          <w:b/>
          <w:color w:val="000000"/>
          <w:sz w:val="24"/>
          <w:szCs w:val="24"/>
          <w:lang w:val="kk-KZ"/>
        </w:rPr>
        <w:t xml:space="preserve"> </w:t>
      </w:r>
    </w:p>
    <w:p w14:paraId="093035CE" w14:textId="77777777" w:rsidR="00A16001" w:rsidRDefault="00A16001" w:rsidP="00EA5BC0">
      <w:pPr>
        <w:spacing w:after="0" w:line="240" w:lineRule="auto"/>
        <w:jc w:val="center"/>
        <w:rPr>
          <w:rFonts w:ascii="Times New Roman" w:hAnsi="Times New Roman" w:cs="Times New Roman"/>
          <w:b/>
          <w:color w:val="000000"/>
          <w:sz w:val="24"/>
          <w:szCs w:val="24"/>
          <w:lang w:val="kk-KZ"/>
        </w:rPr>
      </w:pPr>
    </w:p>
    <w:p w14:paraId="491DC68C" w14:textId="38E812F8" w:rsidR="00EA5BC0" w:rsidRPr="00EA5BC0" w:rsidRDefault="00576C83" w:rsidP="00EA5BC0">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p>
    <w:p w14:paraId="1656C0E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93321CE" w14:textId="54C67416" w:rsidR="00EA5BC0" w:rsidRPr="00EA5BC0" w:rsidRDefault="00A16001" w:rsidP="00EA5BC0">
      <w:pPr>
        <w:spacing w:after="0" w:line="240" w:lineRule="auto"/>
        <w:jc w:val="center"/>
        <w:rPr>
          <w:rFonts w:ascii="Times New Roman" w:hAnsi="Times New Roman" w:cs="Times New Roman"/>
          <w:b/>
          <w:color w:val="000000"/>
          <w:sz w:val="24"/>
          <w:szCs w:val="24"/>
          <w:lang w:val="kk-KZ"/>
        </w:rPr>
      </w:pPr>
      <w:r w:rsidRPr="00A16001">
        <w:rPr>
          <w:rFonts w:ascii="Times New Roman" w:hAnsi="Times New Roman" w:cs="Times New Roman"/>
          <w:b/>
          <w:color w:val="000000"/>
          <w:sz w:val="24"/>
          <w:szCs w:val="24"/>
          <w:lang w:val="kk-KZ"/>
        </w:rPr>
        <w:t>Оқу түрі: к</w:t>
      </w:r>
      <w:r w:rsidR="00A97340">
        <w:rPr>
          <w:rFonts w:ascii="Times New Roman" w:hAnsi="Times New Roman" w:cs="Times New Roman"/>
          <w:b/>
          <w:color w:val="000000"/>
          <w:sz w:val="24"/>
          <w:szCs w:val="24"/>
          <w:lang w:val="kk-KZ"/>
        </w:rPr>
        <w:t>өктем</w:t>
      </w:r>
      <w:r w:rsidRPr="00A16001">
        <w:rPr>
          <w:rFonts w:ascii="Times New Roman" w:hAnsi="Times New Roman" w:cs="Times New Roman"/>
          <w:b/>
          <w:color w:val="000000"/>
          <w:sz w:val="24"/>
          <w:szCs w:val="24"/>
          <w:lang w:val="kk-KZ"/>
        </w:rPr>
        <w:t xml:space="preserve">гі,  </w:t>
      </w:r>
      <w:r w:rsidR="00576C83">
        <w:rPr>
          <w:rFonts w:ascii="Times New Roman" w:hAnsi="Times New Roman" w:cs="Times New Roman"/>
          <w:b/>
          <w:color w:val="000000"/>
          <w:sz w:val="24"/>
          <w:szCs w:val="24"/>
          <w:lang w:val="kk-KZ"/>
        </w:rPr>
        <w:t xml:space="preserve">семестр, </w:t>
      </w:r>
      <w:r w:rsidR="00664793" w:rsidRPr="00F731B7">
        <w:rPr>
          <w:rFonts w:ascii="Times New Roman" w:hAnsi="Times New Roman" w:cs="Times New Roman"/>
          <w:b/>
          <w:color w:val="000000"/>
          <w:sz w:val="24"/>
          <w:szCs w:val="24"/>
          <w:lang w:val="kk-KZ"/>
        </w:rPr>
        <w:t>5</w:t>
      </w:r>
      <w:r w:rsidR="003E7A3F">
        <w:rPr>
          <w:rFonts w:ascii="Times New Roman" w:hAnsi="Times New Roman" w:cs="Times New Roman"/>
          <w:b/>
          <w:color w:val="000000"/>
          <w:sz w:val="24"/>
          <w:szCs w:val="24"/>
          <w:lang w:val="kk-KZ"/>
        </w:rPr>
        <w:t xml:space="preserve"> </w:t>
      </w:r>
      <w:r w:rsidRPr="00A16001">
        <w:rPr>
          <w:rFonts w:ascii="Times New Roman" w:hAnsi="Times New Roman" w:cs="Times New Roman"/>
          <w:b/>
          <w:color w:val="000000"/>
          <w:sz w:val="24"/>
          <w:szCs w:val="24"/>
          <w:lang w:val="kk-KZ"/>
        </w:rPr>
        <w:t xml:space="preserve">кредит, </w:t>
      </w:r>
      <w:r w:rsidR="00A97340" w:rsidRPr="00F731B7">
        <w:rPr>
          <w:rFonts w:ascii="Times New Roman" w:hAnsi="Times New Roman" w:cs="Times New Roman"/>
          <w:b/>
          <w:color w:val="000000"/>
          <w:sz w:val="24"/>
          <w:szCs w:val="24"/>
          <w:lang w:val="kk-KZ"/>
        </w:rPr>
        <w:t>2</w:t>
      </w:r>
      <w:r w:rsidRPr="00A16001">
        <w:rPr>
          <w:rFonts w:ascii="Times New Roman" w:hAnsi="Times New Roman" w:cs="Times New Roman"/>
          <w:b/>
          <w:color w:val="000000"/>
          <w:sz w:val="24"/>
          <w:szCs w:val="24"/>
          <w:lang w:val="kk-KZ"/>
        </w:rPr>
        <w:t xml:space="preserve"> курс</w:t>
      </w:r>
    </w:p>
    <w:p w14:paraId="59A4A50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C5C5C3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E4B16F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1BD62F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98A780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02B2CE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367B3D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C6B82B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38396F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43DAA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827E66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DBDC31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3F16D5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FFCA0B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9AE349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237F5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BD8C5D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62B449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1295B30" w14:textId="77777777" w:rsidR="00EA5BC0" w:rsidRPr="00EA5BC0" w:rsidRDefault="00EA5BC0" w:rsidP="00664793">
      <w:pPr>
        <w:spacing w:after="0" w:line="240" w:lineRule="auto"/>
        <w:rPr>
          <w:rFonts w:ascii="Times New Roman" w:hAnsi="Times New Roman" w:cs="Times New Roman"/>
          <w:b/>
          <w:color w:val="000000"/>
          <w:sz w:val="24"/>
          <w:szCs w:val="24"/>
          <w:lang w:val="kk-KZ"/>
        </w:rPr>
      </w:pPr>
    </w:p>
    <w:p w14:paraId="5A9C443C"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37F29F1E"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2CC47F95" w14:textId="7AE67AB3" w:rsidR="00EA5BC0" w:rsidRPr="00736D00" w:rsidRDefault="00576C83" w:rsidP="00576C8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EA5BC0" w:rsidRPr="00EA5BC0">
        <w:rPr>
          <w:rFonts w:ascii="Times New Roman" w:hAnsi="Times New Roman" w:cs="Times New Roman"/>
          <w:b/>
          <w:color w:val="000000"/>
          <w:sz w:val="24"/>
          <w:szCs w:val="24"/>
          <w:lang w:val="kk-KZ"/>
        </w:rPr>
        <w:t>Алматы, 202</w:t>
      </w:r>
      <w:r w:rsidR="00736D00" w:rsidRPr="00736D00">
        <w:rPr>
          <w:rFonts w:ascii="Times New Roman" w:hAnsi="Times New Roman" w:cs="Times New Roman"/>
          <w:b/>
          <w:color w:val="000000"/>
          <w:sz w:val="24"/>
          <w:szCs w:val="24"/>
          <w:lang w:val="kk-KZ"/>
        </w:rPr>
        <w:t>4</w:t>
      </w:r>
    </w:p>
    <w:p w14:paraId="095F4C7A" w14:textId="77777777" w:rsidR="00A16001" w:rsidRDefault="00A16001" w:rsidP="00A16001">
      <w:pPr>
        <w:spacing w:after="0" w:line="240" w:lineRule="auto"/>
        <w:jc w:val="both"/>
        <w:rPr>
          <w:rFonts w:ascii="Times New Roman" w:hAnsi="Times New Roman" w:cs="Times New Roman"/>
          <w:color w:val="000000"/>
          <w:sz w:val="24"/>
          <w:szCs w:val="24"/>
          <w:lang w:val="kk-KZ"/>
        </w:rPr>
      </w:pPr>
    </w:p>
    <w:p w14:paraId="78F96626" w14:textId="77777777" w:rsidR="005A1DB3" w:rsidRPr="00A16001" w:rsidRDefault="005A1DB3" w:rsidP="005A1DB3">
      <w:pPr>
        <w:spacing w:after="0" w:line="240" w:lineRule="auto"/>
        <w:ind w:firstLine="708"/>
        <w:jc w:val="both"/>
        <w:rPr>
          <w:rFonts w:ascii="Times New Roman" w:hAnsi="Times New Roman" w:cs="Times New Roman"/>
          <w:color w:val="000000"/>
          <w:sz w:val="24"/>
          <w:szCs w:val="24"/>
          <w:lang w:val="kk-KZ"/>
        </w:rPr>
      </w:pPr>
    </w:p>
    <w:p w14:paraId="12D0C448" w14:textId="362768B1" w:rsidR="00EA5BC0" w:rsidRPr="00076735" w:rsidRDefault="00076735" w:rsidP="005A1DB3">
      <w:pPr>
        <w:spacing w:after="0" w:line="240" w:lineRule="auto"/>
        <w:ind w:firstLine="708"/>
        <w:jc w:val="both"/>
        <w:rPr>
          <w:rFonts w:ascii="Times New Roman" w:hAnsi="Times New Roman" w:cs="Times New Roman"/>
          <w:color w:val="000000"/>
          <w:sz w:val="24"/>
          <w:szCs w:val="24"/>
          <w:lang w:val="kk-KZ"/>
        </w:rPr>
      </w:pPr>
      <w:r w:rsidRPr="00076735">
        <w:rPr>
          <w:rFonts w:ascii="Times New Roman" w:hAnsi="Times New Roman" w:cs="Times New Roman"/>
          <w:lang w:val="kk-KZ"/>
        </w:rPr>
        <w:t xml:space="preserve">Пәннің қорытынды емтихан бағдарламасын құрған: </w:t>
      </w:r>
      <w:r w:rsidR="00A16001" w:rsidRPr="00076735">
        <w:rPr>
          <w:rFonts w:ascii="Times New Roman" w:hAnsi="Times New Roman" w:cs="Times New Roman"/>
          <w:color w:val="000000"/>
          <w:sz w:val="24"/>
          <w:szCs w:val="24"/>
          <w:lang w:val="kk-KZ"/>
        </w:rPr>
        <w:t xml:space="preserve"> дүние жүзі тарихы, тарихнама және деректану кафедрасының доценті, т.ғ.к. </w:t>
      </w:r>
      <w:r w:rsidR="00C367A9" w:rsidRPr="00076735">
        <w:rPr>
          <w:rFonts w:ascii="Times New Roman" w:hAnsi="Times New Roman" w:cs="Times New Roman"/>
          <w:color w:val="000000"/>
          <w:sz w:val="24"/>
          <w:szCs w:val="24"/>
          <w:lang w:val="kk-KZ"/>
        </w:rPr>
        <w:t xml:space="preserve"> Мухажанова Т.Н.</w:t>
      </w:r>
    </w:p>
    <w:p w14:paraId="6E06B706" w14:textId="77777777" w:rsidR="00EA5BC0" w:rsidRPr="00EA5BC0" w:rsidRDefault="00EA5BC0" w:rsidP="00B16ABD">
      <w:pPr>
        <w:tabs>
          <w:tab w:val="left" w:pos="4253"/>
        </w:tabs>
        <w:spacing w:after="0" w:line="240" w:lineRule="auto"/>
        <w:jc w:val="both"/>
        <w:rPr>
          <w:rFonts w:ascii="Times New Roman" w:hAnsi="Times New Roman" w:cs="Times New Roman"/>
          <w:color w:val="000000"/>
          <w:sz w:val="24"/>
          <w:szCs w:val="24"/>
          <w:lang w:val="kk-KZ"/>
        </w:rPr>
      </w:pPr>
    </w:p>
    <w:p w14:paraId="12A85C37" w14:textId="77777777" w:rsidR="00EA5BC0" w:rsidRPr="00EA5BC0" w:rsidRDefault="00EA5BC0" w:rsidP="00EA5BC0">
      <w:pPr>
        <w:spacing w:after="0" w:line="240" w:lineRule="auto"/>
        <w:jc w:val="both"/>
        <w:rPr>
          <w:rFonts w:ascii="Times New Roman" w:hAnsi="Times New Roman" w:cs="Times New Roman"/>
          <w:color w:val="000000"/>
          <w:sz w:val="24"/>
          <w:szCs w:val="24"/>
          <w:lang w:val="kk-KZ"/>
        </w:rPr>
      </w:pPr>
    </w:p>
    <w:p w14:paraId="5FE66758" w14:textId="77777777" w:rsidR="00EA5BC0" w:rsidRDefault="00EA5BC0" w:rsidP="00EA5BC0">
      <w:pPr>
        <w:spacing w:after="0" w:line="240" w:lineRule="auto"/>
        <w:jc w:val="both"/>
        <w:rPr>
          <w:rFonts w:ascii="Times New Roman" w:hAnsi="Times New Roman" w:cs="Times New Roman"/>
          <w:color w:val="000000"/>
          <w:sz w:val="24"/>
          <w:szCs w:val="24"/>
          <w:lang w:val="kk-KZ"/>
        </w:rPr>
      </w:pPr>
    </w:p>
    <w:p w14:paraId="38B18361" w14:textId="3BC7B882" w:rsidR="00076735" w:rsidRDefault="00076735" w:rsidP="00076735">
      <w:pPr>
        <w:spacing w:after="0" w:line="240" w:lineRule="auto"/>
        <w:ind w:firstLine="708"/>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Бағдарлама оқу жұмыс жоспары және </w:t>
      </w:r>
      <w:r w:rsidR="00664793" w:rsidRPr="00752194">
        <w:rPr>
          <w:bCs/>
          <w:color w:val="000000"/>
          <w:sz w:val="20"/>
          <w:szCs w:val="20"/>
          <w:lang w:val="kk-KZ"/>
        </w:rPr>
        <w:t>«</w:t>
      </w:r>
      <w:r w:rsidR="00664793" w:rsidRPr="00752194">
        <w:rPr>
          <w:bCs/>
          <w:color w:val="000000"/>
          <w:lang w:val="kk-KZ" w:eastAsia="ar-SA"/>
        </w:rPr>
        <w:t>7М02210 тарих</w:t>
      </w:r>
      <w:r w:rsidR="00664793" w:rsidRPr="00752194">
        <w:rPr>
          <w:bCs/>
          <w:color w:val="000000"/>
          <w:sz w:val="20"/>
          <w:szCs w:val="20"/>
          <w:lang w:val="kk-KZ"/>
        </w:rPr>
        <w:t>»</w:t>
      </w:r>
      <w:r w:rsidR="00664793" w:rsidRPr="00664793">
        <w:rPr>
          <w:b/>
          <w:color w:val="000000"/>
          <w:sz w:val="20"/>
          <w:szCs w:val="20"/>
          <w:lang w:val="kk-KZ"/>
        </w:rPr>
        <w:t xml:space="preserve"> </w:t>
      </w:r>
      <w:r w:rsidRPr="00A16001">
        <w:rPr>
          <w:rFonts w:ascii="Times New Roman" w:hAnsi="Times New Roman" w:cs="Times New Roman"/>
          <w:color w:val="000000"/>
          <w:sz w:val="24"/>
          <w:szCs w:val="24"/>
          <w:lang w:val="kk-KZ"/>
        </w:rPr>
        <w:t xml:space="preserve">білім беру бағдарламасының пәндер каталогы негізінде </w:t>
      </w:r>
      <w:r>
        <w:rPr>
          <w:rFonts w:ascii="Times New Roman" w:hAnsi="Times New Roman" w:cs="Times New Roman"/>
          <w:color w:val="000000"/>
          <w:sz w:val="24"/>
          <w:szCs w:val="24"/>
          <w:lang w:val="kk-KZ"/>
        </w:rPr>
        <w:t>әзірленді</w:t>
      </w:r>
      <w:r w:rsidRPr="00A16001">
        <w:rPr>
          <w:rFonts w:ascii="Times New Roman" w:hAnsi="Times New Roman" w:cs="Times New Roman"/>
          <w:color w:val="000000"/>
          <w:sz w:val="24"/>
          <w:szCs w:val="24"/>
          <w:lang w:val="kk-KZ"/>
        </w:rPr>
        <w:t>.</w:t>
      </w:r>
    </w:p>
    <w:p w14:paraId="2517921B"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144CE84F"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578D1A6"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70FBAEC"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182E5F8"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5BD4D0F"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A421CDA"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5559C05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F33DDA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33CA738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8BE0C2D"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2DE62544" w14:textId="77777777" w:rsidR="00A16001" w:rsidRPr="00EA5BC0" w:rsidRDefault="00A16001" w:rsidP="00EA5BC0">
      <w:pPr>
        <w:spacing w:after="0" w:line="240" w:lineRule="auto"/>
        <w:jc w:val="both"/>
        <w:rPr>
          <w:rFonts w:ascii="Times New Roman" w:hAnsi="Times New Roman" w:cs="Times New Roman"/>
          <w:color w:val="000000"/>
          <w:sz w:val="24"/>
          <w:szCs w:val="24"/>
          <w:lang w:val="kk-KZ"/>
        </w:rPr>
      </w:pPr>
    </w:p>
    <w:p w14:paraId="7130728C" w14:textId="30461030" w:rsidR="00A16001" w:rsidRPr="00A16001" w:rsidRDefault="00A16001" w:rsidP="00A16001">
      <w:pPr>
        <w:spacing w:after="0" w:line="240" w:lineRule="auto"/>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Бағдарлама </w:t>
      </w:r>
      <w:r w:rsidR="00076735">
        <w:rPr>
          <w:rFonts w:ascii="Times New Roman" w:hAnsi="Times New Roman" w:cs="Times New Roman"/>
          <w:color w:val="000000"/>
          <w:sz w:val="24"/>
          <w:szCs w:val="24"/>
          <w:lang w:val="kk-KZ"/>
        </w:rPr>
        <w:t>«Д</w:t>
      </w:r>
      <w:r w:rsidRPr="00A16001">
        <w:rPr>
          <w:rFonts w:ascii="Times New Roman" w:hAnsi="Times New Roman" w:cs="Times New Roman"/>
          <w:color w:val="000000"/>
          <w:sz w:val="24"/>
          <w:szCs w:val="24"/>
          <w:lang w:val="kk-KZ"/>
        </w:rPr>
        <w:t>үние жүзі тарихы, тарихнама және деректану</w:t>
      </w:r>
      <w:r w:rsidR="00076735">
        <w:rPr>
          <w:rFonts w:ascii="Times New Roman" w:hAnsi="Times New Roman" w:cs="Times New Roman"/>
          <w:color w:val="000000"/>
          <w:sz w:val="24"/>
          <w:szCs w:val="24"/>
          <w:lang w:val="kk-KZ"/>
        </w:rPr>
        <w:t>»</w:t>
      </w:r>
      <w:r w:rsidRPr="00A16001">
        <w:rPr>
          <w:rFonts w:ascii="Times New Roman" w:hAnsi="Times New Roman" w:cs="Times New Roman"/>
          <w:color w:val="000000"/>
          <w:sz w:val="24"/>
          <w:szCs w:val="24"/>
          <w:lang w:val="kk-KZ"/>
        </w:rPr>
        <w:t xml:space="preserve"> кафедрасының мәжілісінде бекітілді. Хаттама № __ «__»__202</w:t>
      </w:r>
      <w:r w:rsidR="00736D00">
        <w:rPr>
          <w:rFonts w:ascii="Times New Roman" w:hAnsi="Times New Roman" w:cs="Times New Roman"/>
          <w:color w:val="000000"/>
          <w:sz w:val="24"/>
          <w:szCs w:val="24"/>
          <w:lang w:val="kk-KZ"/>
        </w:rPr>
        <w:t>4</w:t>
      </w:r>
      <w:r w:rsidRPr="00A16001">
        <w:rPr>
          <w:rFonts w:ascii="Times New Roman" w:hAnsi="Times New Roman" w:cs="Times New Roman"/>
          <w:color w:val="000000"/>
          <w:sz w:val="24"/>
          <w:szCs w:val="24"/>
          <w:lang w:val="kk-KZ"/>
        </w:rPr>
        <w:t xml:space="preserve"> ж.</w:t>
      </w:r>
    </w:p>
    <w:p w14:paraId="7B9D66EB"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00DF0823"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6CB52283"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6AA764AF" w14:textId="0747E8A8" w:rsidR="00A16001" w:rsidRPr="00A16001" w:rsidRDefault="00A16001" w:rsidP="00A16001">
      <w:pPr>
        <w:spacing w:after="0" w:line="240" w:lineRule="auto"/>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Кафедра меңгерушісі </w:t>
      </w:r>
      <w:r w:rsidR="00C367A9">
        <w:rPr>
          <w:rFonts w:ascii="Times New Roman" w:hAnsi="Times New Roman" w:cs="Times New Roman"/>
          <w:color w:val="000000"/>
          <w:sz w:val="24"/>
          <w:szCs w:val="24"/>
          <w:lang w:val="kk-KZ"/>
        </w:rPr>
        <w:t xml:space="preserve">                  </w:t>
      </w:r>
      <w:r w:rsidRPr="00A16001">
        <w:rPr>
          <w:rFonts w:ascii="Times New Roman" w:hAnsi="Times New Roman" w:cs="Times New Roman"/>
          <w:color w:val="000000"/>
          <w:sz w:val="24"/>
          <w:szCs w:val="24"/>
          <w:lang w:val="kk-KZ"/>
        </w:rPr>
        <w:t xml:space="preserve">____________ </w:t>
      </w:r>
      <w:r w:rsidR="00C367A9">
        <w:rPr>
          <w:rFonts w:ascii="Times New Roman" w:hAnsi="Times New Roman" w:cs="Times New Roman"/>
          <w:color w:val="000000"/>
          <w:sz w:val="24"/>
          <w:szCs w:val="24"/>
          <w:lang w:val="kk-KZ"/>
        </w:rPr>
        <w:t xml:space="preserve">                          Р.С. Мырзабекова</w:t>
      </w:r>
      <w:r w:rsidRPr="00A16001">
        <w:rPr>
          <w:rFonts w:ascii="Times New Roman" w:hAnsi="Times New Roman" w:cs="Times New Roman"/>
          <w:color w:val="000000"/>
          <w:sz w:val="24"/>
          <w:szCs w:val="24"/>
          <w:lang w:val="kk-KZ"/>
        </w:rPr>
        <w:t xml:space="preserve"> </w:t>
      </w:r>
    </w:p>
    <w:p w14:paraId="32CE8948"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387564BA"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0AA5F7AF"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1C1BAC53"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3387E57E" w14:textId="3DAF79E1" w:rsidR="00C367A9" w:rsidRPr="0094417F" w:rsidRDefault="00076735" w:rsidP="0094417F">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p>
    <w:p w14:paraId="7F7BE305" w14:textId="77777777" w:rsidR="00EA5BC0" w:rsidRPr="00EA5BC0" w:rsidRDefault="00EA5BC0" w:rsidP="00EA5BC0">
      <w:pPr>
        <w:spacing w:after="0" w:line="240" w:lineRule="auto"/>
        <w:jc w:val="both"/>
        <w:rPr>
          <w:rFonts w:ascii="Times New Roman" w:hAnsi="Times New Roman" w:cs="Times New Roman"/>
          <w:color w:val="000000"/>
          <w:sz w:val="24"/>
          <w:szCs w:val="24"/>
          <w:lang w:val="kk-KZ"/>
        </w:rPr>
      </w:pPr>
    </w:p>
    <w:p w14:paraId="4EC12543"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2BF4B4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FB8287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6F4CA6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8067AB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9F4E8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99518F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7EAA55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FD6325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755A90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42CD6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9CDFFE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EDEBF1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256D45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81BE8E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1C3296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71850CC"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E09008"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5C9DDAE" w14:textId="77777777" w:rsidR="00886AD0" w:rsidRDefault="00886AD0" w:rsidP="00EA5BC0">
      <w:pPr>
        <w:spacing w:after="0" w:line="240" w:lineRule="auto"/>
        <w:jc w:val="center"/>
        <w:rPr>
          <w:rFonts w:ascii="Times New Roman" w:hAnsi="Times New Roman" w:cs="Times New Roman"/>
          <w:b/>
          <w:color w:val="000000"/>
          <w:sz w:val="24"/>
          <w:szCs w:val="24"/>
          <w:lang w:val="kk-KZ"/>
        </w:rPr>
      </w:pPr>
    </w:p>
    <w:p w14:paraId="0402484B" w14:textId="06304B6A" w:rsidR="00B14EE6"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lastRenderedPageBreak/>
        <w:t>Кіріспе</w:t>
      </w:r>
    </w:p>
    <w:p w14:paraId="669C205D" w14:textId="77777777" w:rsidR="0085604A" w:rsidRPr="006965AB" w:rsidRDefault="0085604A" w:rsidP="00A16001">
      <w:pPr>
        <w:spacing w:after="0" w:line="240" w:lineRule="auto"/>
        <w:ind w:firstLine="708"/>
        <w:jc w:val="both"/>
        <w:rPr>
          <w:rFonts w:ascii="Times New Roman" w:hAnsi="Times New Roman" w:cs="Times New Roman"/>
          <w:b/>
          <w:color w:val="000000"/>
          <w:sz w:val="24"/>
          <w:szCs w:val="24"/>
          <w:lang w:val="kk-KZ"/>
        </w:rPr>
      </w:pPr>
    </w:p>
    <w:p w14:paraId="0E9275B1" w14:textId="2431EF11" w:rsidR="006965AB" w:rsidRPr="006965AB" w:rsidRDefault="006965AB" w:rsidP="006965AB">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Қорытынды бақылау формасы:</w:t>
      </w:r>
      <w:r w:rsidRPr="006965AB">
        <w:rPr>
          <w:rFonts w:ascii="Times New Roman" w:hAnsi="Times New Roman" w:cs="Times New Roman"/>
          <w:color w:val="000000"/>
          <w:sz w:val="24"/>
          <w:szCs w:val="24"/>
          <w:lang w:val="kk-KZ"/>
        </w:rPr>
        <w:t xml:space="preserve"> </w:t>
      </w:r>
      <w:r w:rsidR="00A97340" w:rsidRPr="00727C2E">
        <w:rPr>
          <w:rFonts w:ascii="Times New Roman" w:hAnsi="Times New Roman" w:cs="Times New Roman"/>
          <w:color w:val="000000"/>
          <w:sz w:val="24"/>
          <w:szCs w:val="24"/>
          <w:lang w:val="kk-KZ"/>
        </w:rPr>
        <w:t xml:space="preserve"> </w:t>
      </w:r>
      <w:proofErr w:type="spellStart"/>
      <w:r w:rsidR="00ED3B41">
        <w:rPr>
          <w:rFonts w:ascii="Times New Roman" w:hAnsi="Times New Roman" w:cs="Times New Roman"/>
          <w:color w:val="000000"/>
          <w:sz w:val="24"/>
          <w:szCs w:val="24"/>
          <w:lang w:val="kk-KZ"/>
        </w:rPr>
        <w:t>Универ</w:t>
      </w:r>
      <w:proofErr w:type="spellEnd"/>
      <w:r w:rsidR="00ED3B41">
        <w:rPr>
          <w:rFonts w:ascii="Times New Roman" w:hAnsi="Times New Roman" w:cs="Times New Roman"/>
          <w:color w:val="000000"/>
          <w:sz w:val="24"/>
          <w:szCs w:val="24"/>
          <w:lang w:val="kk-KZ"/>
        </w:rPr>
        <w:t xml:space="preserve"> АЖ, стандартты жазба</w:t>
      </w:r>
      <w:r w:rsidR="00ED3B41" w:rsidRPr="006965AB">
        <w:rPr>
          <w:rFonts w:ascii="Times New Roman" w:hAnsi="Times New Roman" w:cs="Times New Roman"/>
          <w:color w:val="000000"/>
          <w:sz w:val="24"/>
          <w:szCs w:val="24"/>
          <w:lang w:val="kk-KZ"/>
        </w:rPr>
        <w:t xml:space="preserve">ша </w:t>
      </w:r>
      <w:r w:rsidR="00ED3B41">
        <w:rPr>
          <w:rFonts w:ascii="Times New Roman" w:hAnsi="Times New Roman" w:cs="Times New Roman"/>
          <w:color w:val="000000"/>
          <w:sz w:val="24"/>
          <w:szCs w:val="24"/>
          <w:lang w:val="kk-KZ"/>
        </w:rPr>
        <w:t>(</w:t>
      </w:r>
      <w:proofErr w:type="spellStart"/>
      <w:r w:rsidR="00ED3B41">
        <w:rPr>
          <w:rFonts w:ascii="Times New Roman" w:hAnsi="Times New Roman" w:cs="Times New Roman"/>
          <w:color w:val="000000"/>
          <w:sz w:val="24"/>
          <w:szCs w:val="24"/>
          <w:lang w:val="kk-KZ"/>
        </w:rPr>
        <w:t>оффлайн</w:t>
      </w:r>
      <w:proofErr w:type="spellEnd"/>
      <w:r w:rsidR="00ED3B41">
        <w:rPr>
          <w:rFonts w:ascii="Times New Roman" w:hAnsi="Times New Roman" w:cs="Times New Roman"/>
          <w:color w:val="000000"/>
          <w:sz w:val="24"/>
          <w:szCs w:val="24"/>
          <w:lang w:val="kk-KZ"/>
        </w:rPr>
        <w:t>)</w:t>
      </w:r>
    </w:p>
    <w:p w14:paraId="23B9BBFA" w14:textId="77777777" w:rsidR="006965AB" w:rsidRPr="006965AB" w:rsidRDefault="006965AB" w:rsidP="006965AB">
      <w:pPr>
        <w:spacing w:after="0" w:line="240" w:lineRule="auto"/>
        <w:ind w:firstLine="708"/>
        <w:jc w:val="both"/>
        <w:rPr>
          <w:rFonts w:ascii="Times New Roman" w:hAnsi="Times New Roman" w:cs="Times New Roman"/>
          <w:b/>
          <w:color w:val="000000"/>
          <w:sz w:val="24"/>
          <w:szCs w:val="24"/>
          <w:lang w:val="kk-KZ"/>
        </w:rPr>
      </w:pPr>
    </w:p>
    <w:p w14:paraId="276D33E6" w14:textId="450EDAEC" w:rsidR="006965AB" w:rsidRPr="006965AB" w:rsidRDefault="006965AB" w:rsidP="006965AB">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Қорытынды бақылау платформасы:</w:t>
      </w:r>
      <w:r w:rsidRPr="006965AB">
        <w:rPr>
          <w:rFonts w:ascii="Times New Roman" w:hAnsi="Times New Roman" w:cs="Times New Roman"/>
          <w:color w:val="000000"/>
          <w:sz w:val="24"/>
          <w:szCs w:val="24"/>
          <w:lang w:val="kk-KZ"/>
        </w:rPr>
        <w:t xml:space="preserve">  </w:t>
      </w:r>
      <w:r w:rsidR="00EE7699">
        <w:rPr>
          <w:rFonts w:ascii="Times New Roman" w:hAnsi="Times New Roman" w:cs="Times New Roman"/>
          <w:color w:val="000000"/>
          <w:sz w:val="24"/>
          <w:szCs w:val="24"/>
          <w:lang w:val="kk-KZ"/>
        </w:rPr>
        <w:t xml:space="preserve"> </w:t>
      </w:r>
      <w:r w:rsidR="00ED3B41">
        <w:rPr>
          <w:rFonts w:ascii="Times New Roman" w:hAnsi="Times New Roman" w:cs="Times New Roman"/>
          <w:color w:val="000000"/>
          <w:sz w:val="24"/>
          <w:szCs w:val="24"/>
          <w:lang w:val="kk-KZ"/>
        </w:rPr>
        <w:t>жазбаша дәстүрлі</w:t>
      </w:r>
      <w:r w:rsidR="00886AD0">
        <w:rPr>
          <w:rFonts w:ascii="Times New Roman" w:hAnsi="Times New Roman" w:cs="Times New Roman"/>
          <w:color w:val="000000"/>
          <w:sz w:val="24"/>
          <w:szCs w:val="24"/>
          <w:lang w:val="kk-KZ"/>
        </w:rPr>
        <w:t>.</w:t>
      </w:r>
    </w:p>
    <w:p w14:paraId="236CBC5F" w14:textId="77777777" w:rsidR="006965AB" w:rsidRPr="006965AB" w:rsidRDefault="006965AB" w:rsidP="006965AB">
      <w:pPr>
        <w:spacing w:after="0" w:line="240" w:lineRule="auto"/>
        <w:ind w:firstLine="708"/>
        <w:jc w:val="both"/>
        <w:rPr>
          <w:rFonts w:ascii="Times New Roman" w:hAnsi="Times New Roman" w:cs="Times New Roman"/>
          <w:b/>
          <w:color w:val="000000"/>
          <w:sz w:val="24"/>
          <w:szCs w:val="24"/>
          <w:lang w:val="kk-KZ"/>
        </w:rPr>
      </w:pPr>
    </w:p>
    <w:p w14:paraId="1D835CBC" w14:textId="77777777" w:rsidR="006965AB" w:rsidRPr="006965AB" w:rsidRDefault="006965AB" w:rsidP="00D66FAF">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 xml:space="preserve">Қорытынды бақылауды өткізу технологиясы: </w:t>
      </w:r>
      <w:r w:rsidRPr="006965AB">
        <w:rPr>
          <w:rFonts w:ascii="Times New Roman" w:hAnsi="Times New Roman" w:cs="Times New Roman"/>
          <w:color w:val="000000"/>
          <w:sz w:val="24"/>
          <w:szCs w:val="24"/>
          <w:lang w:val="kk-KZ"/>
        </w:rPr>
        <w:t xml:space="preserve">              </w:t>
      </w:r>
    </w:p>
    <w:p w14:paraId="58DE1B18" w14:textId="77777777" w:rsidR="00076735" w:rsidRPr="008C17B2" w:rsidRDefault="006965AB" w:rsidP="00D66FAF">
      <w:pPr>
        <w:spacing w:after="0" w:line="240" w:lineRule="auto"/>
        <w:jc w:val="both"/>
        <w:rPr>
          <w:rFonts w:ascii="Times New Roman" w:hAnsi="Times New Roman" w:cs="Times New Roman"/>
          <w:lang w:val="kk-KZ"/>
        </w:rPr>
      </w:pPr>
      <w:r w:rsidRPr="006965AB">
        <w:rPr>
          <w:color w:val="000000"/>
          <w:lang w:val="kk-KZ"/>
        </w:rPr>
        <w:t xml:space="preserve"> </w:t>
      </w:r>
      <w:r w:rsidR="00AF6E59">
        <w:rPr>
          <w:color w:val="000000"/>
          <w:lang w:val="kk-KZ"/>
        </w:rPr>
        <w:tab/>
      </w:r>
      <w:r w:rsidR="00076735" w:rsidRPr="008C17B2">
        <w:rPr>
          <w:rFonts w:ascii="Times New Roman" w:hAnsi="Times New Roman" w:cs="Times New Roman"/>
          <w:lang w:val="kk-KZ"/>
        </w:rPr>
        <w:t>Бағдарлама «</w:t>
      </w:r>
      <w:proofErr w:type="spellStart"/>
      <w:r w:rsidR="00076735" w:rsidRPr="008C17B2">
        <w:rPr>
          <w:rFonts w:ascii="Times New Roman" w:hAnsi="Times New Roman" w:cs="Times New Roman"/>
          <w:lang w:val="kk-KZ"/>
        </w:rPr>
        <w:t>Универ</w:t>
      </w:r>
      <w:proofErr w:type="spellEnd"/>
      <w:r w:rsidR="00076735" w:rsidRPr="008C17B2">
        <w:rPr>
          <w:rFonts w:ascii="Times New Roman" w:hAnsi="Times New Roman" w:cs="Times New Roman"/>
          <w:lang w:val="kk-KZ"/>
        </w:rPr>
        <w:t>» жүйесіне жүктелді.</w:t>
      </w:r>
    </w:p>
    <w:p w14:paraId="15DF6973" w14:textId="77777777" w:rsidR="00ED3B41" w:rsidRPr="00F879DD" w:rsidRDefault="00ED3B41" w:rsidP="00ED3B41">
      <w:pPr>
        <w:spacing w:after="0" w:line="240" w:lineRule="auto"/>
        <w:rPr>
          <w:rFonts w:ascii="Times New Roman" w:hAnsi="Times New Roman" w:cs="Times New Roman"/>
          <w:b/>
          <w:sz w:val="24"/>
          <w:szCs w:val="24"/>
          <w:lang w:val="kk-KZ"/>
        </w:rPr>
      </w:pPr>
      <w:r w:rsidRPr="00F879DD">
        <w:rPr>
          <w:rFonts w:ascii="Times New Roman" w:hAnsi="Times New Roman" w:cs="Times New Roman"/>
          <w:b/>
          <w:sz w:val="24"/>
          <w:szCs w:val="24"/>
          <w:lang w:val="kk-KZ"/>
        </w:rPr>
        <w:t>І. Қорытынды емтихан бағдарламасын өткізу ережесі:</w:t>
      </w:r>
    </w:p>
    <w:p w14:paraId="36DD0D83"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1. Мемлекеттік емтихан жазбаша түрінде өткізіледі. </w:t>
      </w:r>
    </w:p>
    <w:p w14:paraId="595C1EEC"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2. Емтиханның өтуін </w:t>
      </w:r>
      <w:proofErr w:type="spellStart"/>
      <w:r w:rsidRPr="00F879DD">
        <w:rPr>
          <w:rFonts w:ascii="Times New Roman" w:hAnsi="Times New Roman" w:cs="Times New Roman"/>
          <w:sz w:val="24"/>
          <w:szCs w:val="24"/>
          <w:lang w:val="kk-KZ"/>
        </w:rPr>
        <w:t>қадағалу</w:t>
      </w:r>
      <w:proofErr w:type="spellEnd"/>
      <w:r w:rsidRPr="00F879DD">
        <w:rPr>
          <w:rFonts w:ascii="Times New Roman" w:hAnsi="Times New Roman" w:cs="Times New Roman"/>
          <w:sz w:val="24"/>
          <w:szCs w:val="24"/>
          <w:lang w:val="kk-KZ"/>
        </w:rPr>
        <w:t xml:space="preserve"> – бақылау камералар, оқытушылардың кезекшілігі арқылы жүзеге асады. </w:t>
      </w:r>
    </w:p>
    <w:p w14:paraId="3E1B36C0"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3. Емтихан сұрақтарының жалпы саны – 10, әр емтихан тапсырушыға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жүйесіндегі генерациялау негізінде 3 сұрақ беріледі .</w:t>
      </w:r>
    </w:p>
    <w:p w14:paraId="3510369F"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4. Ұзақтығы - 2 сағат.</w:t>
      </w:r>
    </w:p>
    <w:p w14:paraId="4A0C478E"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5. Студенттердің жазбаша жұмыстарын Мемлекеттік Емтихан Комиссиясы тексереді. </w:t>
      </w:r>
    </w:p>
    <w:p w14:paraId="5421EB9A" w14:textId="77777777" w:rsidR="00ED3B41" w:rsidRPr="00F879DD" w:rsidRDefault="00ED3B41" w:rsidP="00ED3B41">
      <w:pPr>
        <w:spacing w:after="0" w:line="240" w:lineRule="auto"/>
        <w:rPr>
          <w:rFonts w:ascii="Times New Roman" w:hAnsi="Times New Roman" w:cs="Times New Roman"/>
          <w:b/>
          <w:sz w:val="24"/>
          <w:szCs w:val="24"/>
          <w:lang w:val="kk-KZ"/>
        </w:rPr>
      </w:pPr>
      <w:r w:rsidRPr="00F879DD">
        <w:rPr>
          <w:rFonts w:ascii="Times New Roman" w:hAnsi="Times New Roman" w:cs="Times New Roman"/>
          <w:b/>
          <w:sz w:val="24"/>
          <w:szCs w:val="24"/>
          <w:lang w:val="kk-KZ"/>
        </w:rPr>
        <w:t>ІІ. Қорытынды емтихан бағдарламасының регламенті:</w:t>
      </w:r>
    </w:p>
    <w:p w14:paraId="345844B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1. Емтихан кесте бойынша өткізіледі. </w:t>
      </w:r>
    </w:p>
    <w:p w14:paraId="39501AA9"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2. Емтихан тапсыру ережесіне сай, студент емтиханға 30 минут қалғанда аудиторияда болу керек.</w:t>
      </w:r>
    </w:p>
    <w:p w14:paraId="511B8F7F" w14:textId="77777777" w:rsidR="00ED3B41" w:rsidRPr="00F879DD" w:rsidRDefault="00ED3B41" w:rsidP="00ED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F879DD">
        <w:rPr>
          <w:rFonts w:ascii="Times New Roman" w:hAnsi="Times New Roman" w:cs="Times New Roman"/>
          <w:b/>
          <w:sz w:val="24"/>
          <w:szCs w:val="24"/>
          <w:lang w:val="kk-KZ"/>
        </w:rPr>
        <w:t xml:space="preserve">ІІІ. Емтихан нәтижелері: </w:t>
      </w:r>
    </w:p>
    <w:p w14:paraId="295CEDA1"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1. Мемлекеттік Емтихан Комиссиясы студенттердің жазбаша жұмыстарын тексерген соң, пән оқытушысы баллдарды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жүйесіне </w:t>
      </w:r>
      <w:proofErr w:type="spellStart"/>
      <w:r w:rsidRPr="00F879DD">
        <w:rPr>
          <w:rFonts w:ascii="Times New Roman" w:hAnsi="Times New Roman" w:cs="Times New Roman"/>
          <w:sz w:val="24"/>
          <w:szCs w:val="24"/>
          <w:lang w:val="kk-KZ"/>
        </w:rPr>
        <w:t>еңгізеді</w:t>
      </w:r>
      <w:proofErr w:type="spellEnd"/>
      <w:r w:rsidRPr="00F879DD">
        <w:rPr>
          <w:rFonts w:ascii="Times New Roman" w:hAnsi="Times New Roman" w:cs="Times New Roman"/>
          <w:sz w:val="24"/>
          <w:szCs w:val="24"/>
          <w:lang w:val="kk-KZ"/>
        </w:rPr>
        <w:t xml:space="preserve">. </w:t>
      </w:r>
    </w:p>
    <w:p w14:paraId="6D1501F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2. Оқытушы барлық студенттердің баллдарын мұқият тексеріп, емтихан тізімдемесін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жүйесінде сақтайды. </w:t>
      </w:r>
    </w:p>
    <w:p w14:paraId="59F86D3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3.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жүйесіндегі қорытынды тізімдемеге студенттердің баллдары 48 сағаттың ішінде қойылады.</w:t>
      </w:r>
    </w:p>
    <w:p w14:paraId="2A81C732"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4. Емтихан нәтижелері бақылау камералардың нәтижелері негізінде қайта қаралуы мүмкін. </w:t>
      </w:r>
    </w:p>
    <w:p w14:paraId="4FC38D33"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5. Егер студент емтихан тапсыру ережесін бұзса, студенттің емтихан нәтижелері жойылады.</w:t>
      </w:r>
    </w:p>
    <w:p w14:paraId="1C0CB4AC" w14:textId="77777777" w:rsidR="00ED3B41" w:rsidRDefault="00ED3B41" w:rsidP="00ED3B41">
      <w:pPr>
        <w:spacing w:after="0" w:line="240" w:lineRule="auto"/>
        <w:ind w:firstLine="708"/>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p>
    <w:p w14:paraId="11ADBE75" w14:textId="18506642" w:rsidR="008C17B2" w:rsidRPr="00F731B7" w:rsidRDefault="008C17B2" w:rsidP="008C17B2">
      <w:pPr>
        <w:spacing w:after="0" w:line="240" w:lineRule="auto"/>
        <w:ind w:firstLine="708"/>
        <w:jc w:val="both"/>
        <w:rPr>
          <w:rFonts w:ascii="Times New Roman" w:hAnsi="Times New Roman" w:cs="Times New Roman"/>
          <w:color w:val="000000"/>
          <w:sz w:val="24"/>
          <w:szCs w:val="24"/>
          <w:lang w:val="kk-KZ"/>
        </w:rPr>
      </w:pPr>
      <w:r w:rsidRPr="00F731B7">
        <w:rPr>
          <w:rStyle w:val="ezkurwreuab5ozgtqnkl"/>
          <w:color w:val="000000"/>
          <w:lang w:val="kk-KZ"/>
        </w:rPr>
        <w:t xml:space="preserve"> </w:t>
      </w:r>
    </w:p>
    <w:p w14:paraId="5C56BA6E" w14:textId="77777777" w:rsidR="008C17B2" w:rsidRDefault="008C17B2" w:rsidP="00F540D7">
      <w:pPr>
        <w:spacing w:after="0" w:line="240" w:lineRule="auto"/>
        <w:ind w:firstLine="567"/>
        <w:jc w:val="both"/>
        <w:rPr>
          <w:color w:val="000000"/>
          <w:lang w:val="kk-KZ"/>
        </w:rPr>
      </w:pPr>
    </w:p>
    <w:p w14:paraId="06259F3C" w14:textId="77777777" w:rsidR="00B14EE6" w:rsidRPr="006736AC" w:rsidRDefault="00722034" w:rsidP="000709D0">
      <w:pPr>
        <w:spacing w:after="0" w:line="240" w:lineRule="auto"/>
        <w:ind w:firstLine="708"/>
        <w:jc w:val="both"/>
        <w:rPr>
          <w:rFonts w:ascii="Times New Roman" w:hAnsi="Times New Roman" w:cs="Times New Roman"/>
          <w:b/>
          <w:color w:val="000000"/>
          <w:sz w:val="24"/>
          <w:szCs w:val="24"/>
          <w:lang w:val="kk-KZ"/>
        </w:rPr>
      </w:pPr>
      <w:r w:rsidRPr="00722034">
        <w:rPr>
          <w:rFonts w:ascii="Times New Roman" w:hAnsi="Times New Roman" w:cs="Times New Roman"/>
          <w:b/>
          <w:color w:val="000000"/>
          <w:sz w:val="24"/>
          <w:szCs w:val="24"/>
          <w:lang w:val="kk-KZ"/>
        </w:rPr>
        <w:t>Емтихан тапсырмалары құрастырылатын тақырыптар</w:t>
      </w:r>
      <w:r w:rsidR="00B14EE6" w:rsidRPr="006736AC">
        <w:rPr>
          <w:rFonts w:ascii="Times New Roman" w:hAnsi="Times New Roman" w:cs="Times New Roman"/>
          <w:b/>
          <w:color w:val="000000"/>
          <w:sz w:val="24"/>
          <w:szCs w:val="24"/>
          <w:lang w:val="kk-KZ"/>
        </w:rPr>
        <w:t>:</w:t>
      </w:r>
    </w:p>
    <w:p w14:paraId="10618130" w14:textId="2C6F6276" w:rsidR="00B22C02" w:rsidRPr="00F139B3" w:rsidRDefault="00F139B3" w:rsidP="000709D0">
      <w:pPr>
        <w:spacing w:after="0" w:line="240" w:lineRule="auto"/>
        <w:ind w:firstLine="708"/>
        <w:jc w:val="both"/>
        <w:rPr>
          <w:b/>
          <w:sz w:val="20"/>
          <w:lang w:val="kk-KZ"/>
        </w:rPr>
      </w:pPr>
      <w:r w:rsidRPr="00F139B3">
        <w:rPr>
          <w:b/>
          <w:sz w:val="20"/>
          <w:lang w:val="kk-KZ"/>
        </w:rPr>
        <w:t>МОДУЛЬ</w:t>
      </w:r>
      <w:r w:rsidRPr="00F139B3">
        <w:rPr>
          <w:b/>
          <w:spacing w:val="-1"/>
          <w:sz w:val="20"/>
          <w:lang w:val="kk-KZ"/>
        </w:rPr>
        <w:t xml:space="preserve"> </w:t>
      </w:r>
      <w:r w:rsidRPr="00F139B3">
        <w:rPr>
          <w:b/>
          <w:sz w:val="20"/>
          <w:lang w:val="kk-KZ"/>
        </w:rPr>
        <w:t>1.</w:t>
      </w:r>
      <w:r w:rsidRPr="00F139B3">
        <w:rPr>
          <w:b/>
          <w:spacing w:val="49"/>
          <w:sz w:val="20"/>
          <w:lang w:val="kk-KZ"/>
        </w:rPr>
        <w:t xml:space="preserve"> </w:t>
      </w:r>
      <w:r w:rsidRPr="00F139B3">
        <w:rPr>
          <w:b/>
          <w:sz w:val="20"/>
          <w:lang w:val="kk-KZ"/>
        </w:rPr>
        <w:t>Ерте</w:t>
      </w:r>
      <w:r w:rsidRPr="00F139B3">
        <w:rPr>
          <w:b/>
          <w:spacing w:val="-1"/>
          <w:sz w:val="20"/>
          <w:lang w:val="kk-KZ"/>
        </w:rPr>
        <w:t xml:space="preserve"> </w:t>
      </w:r>
      <w:r w:rsidRPr="00F139B3">
        <w:rPr>
          <w:b/>
          <w:sz w:val="20"/>
          <w:lang w:val="kk-KZ"/>
        </w:rPr>
        <w:t>орта</w:t>
      </w:r>
      <w:r w:rsidRPr="00F139B3">
        <w:rPr>
          <w:b/>
          <w:spacing w:val="-2"/>
          <w:sz w:val="20"/>
          <w:lang w:val="kk-KZ"/>
        </w:rPr>
        <w:t xml:space="preserve"> </w:t>
      </w:r>
      <w:r w:rsidRPr="00F139B3">
        <w:rPr>
          <w:b/>
          <w:sz w:val="20"/>
          <w:lang w:val="kk-KZ"/>
        </w:rPr>
        <w:t>ғасырлар кезеңіндегі Византия мемлекеті</w:t>
      </w:r>
    </w:p>
    <w:p w14:paraId="046E63BF" w14:textId="5FE1CA7F" w:rsidR="008C17B2" w:rsidRPr="00F139B3" w:rsidRDefault="00F139B3" w:rsidP="00F139B3">
      <w:pPr>
        <w:spacing w:after="0" w:line="240" w:lineRule="auto"/>
        <w:ind w:firstLine="708"/>
        <w:jc w:val="both"/>
        <w:rPr>
          <w:color w:val="000000"/>
          <w:lang w:val="kk-KZ"/>
        </w:rPr>
      </w:pPr>
      <w:r>
        <w:rPr>
          <w:rStyle w:val="ezkurwreuab5ozgtqnkl"/>
          <w:color w:val="000000"/>
          <w:lang w:val="kk-KZ"/>
        </w:rPr>
        <w:t xml:space="preserve">Византия тарихының қалыптасуы, жазба деректер, </w:t>
      </w:r>
      <w:proofErr w:type="spellStart"/>
      <w:r>
        <w:rPr>
          <w:rStyle w:val="ezkurwreuab5ozgtqnkl"/>
          <w:color w:val="000000"/>
          <w:lang w:val="kk-KZ"/>
        </w:rPr>
        <w:t>хронистер</w:t>
      </w:r>
      <w:proofErr w:type="spellEnd"/>
      <w:r>
        <w:rPr>
          <w:rStyle w:val="ezkurwreuab5ozgtqnkl"/>
          <w:color w:val="000000"/>
          <w:lang w:val="kk-KZ"/>
        </w:rPr>
        <w:t xml:space="preserve"> мен заң жинақтарын </w:t>
      </w:r>
      <w:proofErr w:type="spellStart"/>
      <w:r>
        <w:rPr>
          <w:rStyle w:val="ezkurwreuab5ozgtqnkl"/>
          <w:color w:val="000000"/>
          <w:lang w:val="kk-KZ"/>
        </w:rPr>
        <w:t>сраптау</w:t>
      </w:r>
      <w:proofErr w:type="spellEnd"/>
      <w:r>
        <w:rPr>
          <w:rStyle w:val="ezkurwreuab5ozgtqnkl"/>
          <w:color w:val="000000"/>
          <w:lang w:val="kk-KZ"/>
        </w:rPr>
        <w:t xml:space="preserve">. </w:t>
      </w:r>
    </w:p>
    <w:p w14:paraId="2A9E6081" w14:textId="2D3A0C23"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00F139B3">
        <w:rPr>
          <w:rStyle w:val="ezkurwreuab5ozgtqnkl"/>
          <w:rFonts w:ascii="Times New Roman" w:hAnsi="Times New Roman" w:cs="Times New Roman"/>
          <w:color w:val="000000"/>
          <w:sz w:val="24"/>
          <w:szCs w:val="24"/>
          <w:lang w:val="kk-KZ"/>
        </w:rPr>
        <w:t xml:space="preserve"> Деректерді талдау</w:t>
      </w:r>
    </w:p>
    <w:p w14:paraId="3B065931" w14:textId="00243868"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00F139B3">
        <w:rPr>
          <w:rStyle w:val="ezkurwreuab5ozgtqnkl"/>
          <w:rFonts w:ascii="Times New Roman" w:hAnsi="Times New Roman" w:cs="Times New Roman"/>
          <w:color w:val="000000"/>
          <w:sz w:val="24"/>
          <w:szCs w:val="24"/>
          <w:lang w:val="kk-KZ"/>
        </w:rPr>
        <w:t xml:space="preserve"> Византия тарихнамасы</w:t>
      </w:r>
      <w:r w:rsidRPr="00B22C02">
        <w:rPr>
          <w:rFonts w:ascii="Times New Roman" w:hAnsi="Times New Roman" w:cs="Times New Roman"/>
          <w:color w:val="000000"/>
          <w:sz w:val="24"/>
          <w:szCs w:val="24"/>
          <w:lang w:val="kk-KZ"/>
        </w:rPr>
        <w:t xml:space="preserve"> </w:t>
      </w:r>
    </w:p>
    <w:p w14:paraId="5D332D1D" w14:textId="049F93D0"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3.</w:t>
      </w:r>
      <w:r w:rsidRPr="00B22C02">
        <w:rPr>
          <w:rFonts w:ascii="Times New Roman" w:hAnsi="Times New Roman" w:cs="Times New Roman"/>
          <w:color w:val="000000"/>
          <w:sz w:val="24"/>
          <w:szCs w:val="24"/>
          <w:lang w:val="kk-KZ"/>
        </w:rPr>
        <w:t xml:space="preserve"> </w:t>
      </w:r>
      <w:r w:rsidR="00F139B3">
        <w:rPr>
          <w:rStyle w:val="ezkurwreuab5ozgtqnkl"/>
          <w:rFonts w:ascii="Times New Roman" w:hAnsi="Times New Roman" w:cs="Times New Roman"/>
          <w:color w:val="000000"/>
          <w:sz w:val="24"/>
          <w:szCs w:val="24"/>
          <w:lang w:val="kk-KZ"/>
        </w:rPr>
        <w:t xml:space="preserve"> Византияның құрылуы</w:t>
      </w:r>
    </w:p>
    <w:p w14:paraId="1FA83DE9" w14:textId="77777777" w:rsid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04585391" w14:textId="6EA31D5D" w:rsid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Әдістемелік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ұсынымдар:</w:t>
      </w:r>
      <w:r w:rsidRPr="00B22C02">
        <w:rPr>
          <w:rFonts w:ascii="Times New Roman" w:hAnsi="Times New Roman" w:cs="Times New Roman"/>
          <w:color w:val="000000"/>
          <w:sz w:val="24"/>
          <w:szCs w:val="24"/>
          <w:lang w:val="kk-KZ"/>
        </w:rPr>
        <w:t xml:space="preserve"> </w:t>
      </w:r>
      <w:r w:rsidR="00F139B3">
        <w:rPr>
          <w:rFonts w:ascii="Times New Roman" w:hAnsi="Times New Roman" w:cs="Times New Roman"/>
          <w:color w:val="000000"/>
          <w:sz w:val="24"/>
          <w:szCs w:val="24"/>
          <w:lang w:val="kk-KZ"/>
        </w:rPr>
        <w:t xml:space="preserve"> </w:t>
      </w:r>
      <w:r w:rsidR="00F139B3">
        <w:rPr>
          <w:rStyle w:val="ezkurwreuab5ozgtqnkl"/>
          <w:color w:val="000000"/>
          <w:lang w:val="kk-KZ"/>
        </w:rPr>
        <w:t xml:space="preserve">Византия тарихының қалыптасуы, жазба деректер, </w:t>
      </w:r>
      <w:proofErr w:type="spellStart"/>
      <w:r w:rsidR="00F139B3">
        <w:rPr>
          <w:rStyle w:val="ezkurwreuab5ozgtqnkl"/>
          <w:color w:val="000000"/>
          <w:lang w:val="kk-KZ"/>
        </w:rPr>
        <w:t>хронистер</w:t>
      </w:r>
      <w:proofErr w:type="spellEnd"/>
      <w:r w:rsidR="00F139B3">
        <w:rPr>
          <w:rStyle w:val="ezkurwreuab5ozgtqnkl"/>
          <w:color w:val="000000"/>
          <w:lang w:val="kk-KZ"/>
        </w:rPr>
        <w:t xml:space="preserve"> мен заң жинақтарын </w:t>
      </w:r>
      <w:proofErr w:type="spellStart"/>
      <w:r w:rsidR="00F139B3">
        <w:rPr>
          <w:rStyle w:val="ezkurwreuab5ozgtqnkl"/>
          <w:color w:val="000000"/>
          <w:lang w:val="kk-KZ"/>
        </w:rPr>
        <w:t>сраптау</w:t>
      </w:r>
      <w:proofErr w:type="spellEnd"/>
      <w:r w:rsidR="00F139B3">
        <w:rPr>
          <w:rStyle w:val="ezkurwreuab5ozgtqnkl"/>
          <w:color w:val="000000"/>
          <w:lang w:val="kk-KZ"/>
        </w:rPr>
        <w:t xml:space="preserve"> </w:t>
      </w:r>
      <w:proofErr w:type="spellStart"/>
      <w:r w:rsidR="00F139B3">
        <w:rPr>
          <w:rStyle w:val="ezkurwreuab5ozgtqnkl"/>
          <w:color w:val="000000"/>
          <w:lang w:val="kk-KZ"/>
        </w:rPr>
        <w:t>жәнеи</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тарихи</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маңыздылығын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ашу.</w:t>
      </w:r>
      <w:r w:rsidRPr="00B22C02">
        <w:rPr>
          <w:rFonts w:ascii="Times New Roman" w:hAnsi="Times New Roman" w:cs="Times New Roman"/>
          <w:color w:val="000000"/>
          <w:sz w:val="24"/>
          <w:szCs w:val="24"/>
          <w:lang w:val="kk-KZ"/>
        </w:rPr>
        <w:t xml:space="preserve"> </w:t>
      </w:r>
    </w:p>
    <w:p w14:paraId="5E6990AE" w14:textId="77777777" w:rsidR="00F139B3" w:rsidRDefault="00F139B3"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08E55441" w14:textId="57FCC20B" w:rsidR="008C17B2" w:rsidRPr="00B22C02" w:rsidRDefault="00F139B3" w:rsidP="000709D0">
      <w:pPr>
        <w:spacing w:after="0" w:line="240" w:lineRule="auto"/>
        <w:ind w:firstLine="708"/>
        <w:jc w:val="both"/>
        <w:rPr>
          <w:rStyle w:val="ezkurwreuab5ozgtqnkl"/>
          <w:rFonts w:ascii="Times New Roman" w:hAnsi="Times New Roman" w:cs="Times New Roman"/>
          <w:color w:val="000000"/>
          <w:sz w:val="24"/>
          <w:szCs w:val="24"/>
          <w:lang w:val="kk-KZ"/>
        </w:rPr>
      </w:pPr>
      <w:r>
        <w:rPr>
          <w:rStyle w:val="ezkurwreuab5ozgtqnkl"/>
          <w:rFonts w:ascii="Times New Roman" w:hAnsi="Times New Roman" w:cs="Times New Roman"/>
          <w:color w:val="000000"/>
          <w:sz w:val="24"/>
          <w:szCs w:val="24"/>
          <w:lang w:val="kk-KZ"/>
        </w:rPr>
        <w:t xml:space="preserve"> Византия тарихының </w:t>
      </w:r>
      <w:proofErr w:type="spellStart"/>
      <w:r>
        <w:rPr>
          <w:rStyle w:val="ezkurwreuab5ozgtqnkl"/>
          <w:rFonts w:ascii="Times New Roman" w:hAnsi="Times New Roman" w:cs="Times New Roman"/>
          <w:color w:val="000000"/>
          <w:sz w:val="24"/>
          <w:szCs w:val="24"/>
          <w:lang w:val="kk-KZ"/>
        </w:rPr>
        <w:t>кезеңделу</w:t>
      </w:r>
      <w:proofErr w:type="spellEnd"/>
      <w:r>
        <w:rPr>
          <w:rStyle w:val="ezkurwreuab5ozgtqnkl"/>
          <w:rFonts w:ascii="Times New Roman" w:hAnsi="Times New Roman" w:cs="Times New Roman"/>
          <w:color w:val="000000"/>
          <w:sz w:val="24"/>
          <w:szCs w:val="24"/>
          <w:lang w:val="kk-KZ"/>
        </w:rPr>
        <w:t xml:space="preserve"> мәселесі</w:t>
      </w:r>
      <w:r w:rsidR="00727C2E" w:rsidRPr="00B22C02">
        <w:rPr>
          <w:rStyle w:val="ezkurwreuab5ozgtqnkl"/>
          <w:rFonts w:ascii="Times New Roman" w:hAnsi="Times New Roman" w:cs="Times New Roman"/>
          <w:color w:val="000000"/>
          <w:sz w:val="24"/>
          <w:szCs w:val="24"/>
          <w:lang w:val="kk-KZ"/>
        </w:rPr>
        <w:t>.</w:t>
      </w:r>
    </w:p>
    <w:p w14:paraId="3E04C58C" w14:textId="43A3AB46" w:rsidR="008C17B2" w:rsidRP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00481FE6">
        <w:rPr>
          <w:rStyle w:val="ezkurwreuab5ozgtqnkl"/>
          <w:rFonts w:ascii="Times New Roman" w:hAnsi="Times New Roman" w:cs="Times New Roman"/>
          <w:color w:val="000000"/>
          <w:sz w:val="24"/>
          <w:szCs w:val="24"/>
          <w:lang w:val="kk-KZ"/>
        </w:rPr>
        <w:t xml:space="preserve">Еуропалық тарихнама бойынша </w:t>
      </w:r>
      <w:proofErr w:type="spellStart"/>
      <w:r w:rsidR="00481FE6">
        <w:rPr>
          <w:rStyle w:val="ezkurwreuab5ozgtqnkl"/>
          <w:rFonts w:ascii="Times New Roman" w:hAnsi="Times New Roman" w:cs="Times New Roman"/>
          <w:color w:val="000000"/>
          <w:sz w:val="24"/>
          <w:szCs w:val="24"/>
          <w:lang w:val="kk-KZ"/>
        </w:rPr>
        <w:t>кезеңделу</w:t>
      </w:r>
      <w:proofErr w:type="spellEnd"/>
      <w:r w:rsidR="00481FE6">
        <w:rPr>
          <w:rStyle w:val="ezkurwreuab5ozgtqnkl"/>
          <w:rFonts w:ascii="Times New Roman" w:hAnsi="Times New Roman" w:cs="Times New Roman"/>
          <w:color w:val="000000"/>
          <w:sz w:val="24"/>
          <w:szCs w:val="24"/>
          <w:lang w:val="kk-KZ"/>
        </w:rPr>
        <w:t xml:space="preserve"> </w:t>
      </w:r>
    </w:p>
    <w:p w14:paraId="55DDB3AC" w14:textId="42882B15" w:rsidR="008C17B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00481FE6">
        <w:rPr>
          <w:rStyle w:val="ezkurwreuab5ozgtqnkl"/>
          <w:rFonts w:ascii="Times New Roman" w:hAnsi="Times New Roman" w:cs="Times New Roman"/>
          <w:color w:val="000000"/>
          <w:sz w:val="24"/>
          <w:szCs w:val="24"/>
          <w:lang w:val="kk-KZ"/>
        </w:rPr>
        <w:t xml:space="preserve"> Кеңестік тарихнама бойынша </w:t>
      </w:r>
      <w:proofErr w:type="spellStart"/>
      <w:r w:rsidR="00481FE6">
        <w:rPr>
          <w:rStyle w:val="ezkurwreuab5ozgtqnkl"/>
          <w:rFonts w:ascii="Times New Roman" w:hAnsi="Times New Roman" w:cs="Times New Roman"/>
          <w:color w:val="000000"/>
          <w:sz w:val="24"/>
          <w:szCs w:val="24"/>
          <w:lang w:val="kk-KZ"/>
        </w:rPr>
        <w:t>кезеңделуі</w:t>
      </w:r>
      <w:proofErr w:type="spellEnd"/>
      <w:r w:rsidR="00481FE6">
        <w:rPr>
          <w:rStyle w:val="ezkurwreuab5ozgtqnkl"/>
          <w:rFonts w:ascii="Times New Roman" w:hAnsi="Times New Roman" w:cs="Times New Roman"/>
          <w:color w:val="000000"/>
          <w:sz w:val="24"/>
          <w:szCs w:val="24"/>
          <w:lang w:val="kk-KZ"/>
        </w:rPr>
        <w:t>.</w:t>
      </w:r>
    </w:p>
    <w:p w14:paraId="30ED7B19" w14:textId="77777777" w:rsidR="00481FE6" w:rsidRPr="00665B8D" w:rsidRDefault="00481FE6" w:rsidP="000709D0">
      <w:pPr>
        <w:spacing w:after="0" w:line="240" w:lineRule="auto"/>
        <w:ind w:firstLine="708"/>
        <w:jc w:val="both"/>
        <w:rPr>
          <w:rFonts w:ascii="Times New Roman" w:hAnsi="Times New Roman" w:cs="Times New Roman"/>
          <w:color w:val="000000"/>
          <w:sz w:val="24"/>
          <w:szCs w:val="24"/>
          <w:lang w:val="kk-KZ"/>
        </w:rPr>
      </w:pPr>
    </w:p>
    <w:p w14:paraId="5908AD99" w14:textId="739A954B"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00665B8D" w:rsidRPr="00665B8D">
        <w:rPr>
          <w:rStyle w:val="ezkurwreuab5ozgtqnkl"/>
          <w:rFonts w:ascii="Times New Roman" w:hAnsi="Times New Roman" w:cs="Times New Roman"/>
          <w:color w:val="000000"/>
          <w:sz w:val="24"/>
          <w:szCs w:val="24"/>
          <w:lang w:val="kk-KZ"/>
        </w:rPr>
        <w:t xml:space="preserve"> </w:t>
      </w:r>
      <w:r w:rsidR="00665B8D">
        <w:rPr>
          <w:rStyle w:val="ezkurwreuab5ozgtqnkl"/>
          <w:rFonts w:ascii="Times New Roman" w:hAnsi="Times New Roman" w:cs="Times New Roman"/>
          <w:color w:val="000000"/>
          <w:sz w:val="24"/>
          <w:szCs w:val="24"/>
          <w:lang w:val="kk-KZ"/>
        </w:rPr>
        <w:t xml:space="preserve">Ерте </w:t>
      </w:r>
      <w:proofErr w:type="spellStart"/>
      <w:r w:rsidR="00665B8D">
        <w:rPr>
          <w:rStyle w:val="ezkurwreuab5ozgtqnkl"/>
          <w:rFonts w:ascii="Times New Roman" w:hAnsi="Times New Roman" w:cs="Times New Roman"/>
          <w:color w:val="000000"/>
          <w:sz w:val="24"/>
          <w:szCs w:val="24"/>
          <w:lang w:val="kk-KZ"/>
        </w:rPr>
        <w:t>ортағасыр</w:t>
      </w:r>
      <w:proofErr w:type="spellEnd"/>
      <w:r w:rsidR="00665B8D">
        <w:rPr>
          <w:rStyle w:val="ezkurwreuab5ozgtqnkl"/>
          <w:rFonts w:ascii="Times New Roman" w:hAnsi="Times New Roman" w:cs="Times New Roman"/>
          <w:color w:val="000000"/>
          <w:sz w:val="24"/>
          <w:szCs w:val="24"/>
          <w:lang w:val="kk-KZ"/>
        </w:rPr>
        <w:t xml:space="preserve"> кезеңіндегі Византияның сыртқы саяси жағдайы </w:t>
      </w:r>
      <w:r w:rsidRPr="00B22C02">
        <w:rPr>
          <w:rFonts w:ascii="Times New Roman" w:hAnsi="Times New Roman" w:cs="Times New Roman"/>
          <w:color w:val="000000"/>
          <w:sz w:val="24"/>
          <w:szCs w:val="24"/>
          <w:lang w:val="kk-KZ"/>
        </w:rPr>
        <w:t xml:space="preserve"> </w:t>
      </w:r>
    </w:p>
    <w:p w14:paraId="407D11F6" w14:textId="0BAFC2F6" w:rsid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00665B8D">
        <w:rPr>
          <w:rStyle w:val="ezkurwreuab5ozgtqnkl"/>
          <w:rFonts w:ascii="Times New Roman" w:hAnsi="Times New Roman" w:cs="Times New Roman"/>
          <w:color w:val="000000"/>
          <w:sz w:val="24"/>
          <w:szCs w:val="24"/>
          <w:lang w:val="kk-KZ"/>
        </w:rPr>
        <w:t xml:space="preserve"> Герман және славян тайпаларының шапқыншылығы</w:t>
      </w:r>
    </w:p>
    <w:p w14:paraId="05C7A6A2" w14:textId="77777777" w:rsidR="00665B8D" w:rsidRDefault="00665B8D" w:rsidP="000709D0">
      <w:pPr>
        <w:spacing w:after="0" w:line="240" w:lineRule="auto"/>
        <w:ind w:firstLine="708"/>
        <w:jc w:val="both"/>
        <w:rPr>
          <w:rFonts w:ascii="Times New Roman" w:hAnsi="Times New Roman" w:cs="Times New Roman"/>
          <w:color w:val="000000"/>
          <w:sz w:val="24"/>
          <w:szCs w:val="24"/>
          <w:lang w:val="kk-KZ"/>
        </w:rPr>
      </w:pPr>
    </w:p>
    <w:p w14:paraId="36E77A6E" w14:textId="77777777" w:rsidR="00665B8D" w:rsidRDefault="00665B8D"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Халықтардың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ұлы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қоныс</w:t>
      </w:r>
      <w:r w:rsidRPr="00B22C02">
        <w:rPr>
          <w:rFonts w:ascii="Times New Roman" w:hAnsi="Times New Roman" w:cs="Times New Roman"/>
          <w:color w:val="000000"/>
          <w:sz w:val="24"/>
          <w:szCs w:val="24"/>
          <w:lang w:val="kk-KZ"/>
        </w:rPr>
        <w:t xml:space="preserve"> аударуы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оның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әсері</w:t>
      </w:r>
      <w:r w:rsidRPr="00B22C02">
        <w:rPr>
          <w:rStyle w:val="ezkurwreuab5ozgtqnkl"/>
          <w:rFonts w:ascii="Times New Roman" w:hAnsi="Times New Roman" w:cs="Times New Roman"/>
          <w:color w:val="000000"/>
          <w:sz w:val="24"/>
          <w:szCs w:val="24"/>
          <w:lang w:val="kk-KZ"/>
        </w:rPr>
        <w:t xml:space="preserve"> </w:t>
      </w:r>
    </w:p>
    <w:p w14:paraId="39F63F68" w14:textId="439A73F4" w:rsidR="008C17B2" w:rsidRPr="00B22C02" w:rsidRDefault="00727C2E" w:rsidP="00665B8D">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lastRenderedPageBreak/>
        <w:t>1.</w:t>
      </w:r>
      <w:r w:rsidRPr="00B22C02">
        <w:rPr>
          <w:rFonts w:ascii="Times New Roman" w:hAnsi="Times New Roman" w:cs="Times New Roman"/>
          <w:color w:val="000000"/>
          <w:sz w:val="24"/>
          <w:szCs w:val="24"/>
          <w:lang w:val="kk-KZ"/>
        </w:rPr>
        <w:t xml:space="preserve"> </w:t>
      </w:r>
      <w:r w:rsidR="00665B8D">
        <w:rPr>
          <w:rStyle w:val="ezkurwreuab5ozgtqnkl"/>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Ғұн</w:t>
      </w:r>
      <w:r w:rsidR="00665B8D" w:rsidRPr="00B22C02">
        <w:rPr>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қоғамының</w:t>
      </w:r>
      <w:r w:rsidR="00665B8D" w:rsidRPr="00B22C02">
        <w:rPr>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қоғамдық</w:t>
      </w:r>
      <w:r w:rsidR="00665B8D" w:rsidRPr="00B22C02">
        <w:rPr>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тәртібі</w:t>
      </w:r>
      <w:r w:rsidR="00665B8D" w:rsidRPr="00B22C02">
        <w:rPr>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туралы</w:t>
      </w:r>
      <w:r w:rsidR="00665B8D" w:rsidRPr="00B22C02">
        <w:rPr>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жазбаша</w:t>
      </w:r>
      <w:r w:rsidR="00665B8D" w:rsidRPr="00B22C02">
        <w:rPr>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дереккөздер.</w:t>
      </w:r>
      <w:r w:rsidR="00665B8D" w:rsidRPr="00B22C02">
        <w:rPr>
          <w:rFonts w:ascii="Times New Roman" w:hAnsi="Times New Roman" w:cs="Times New Roman"/>
          <w:color w:val="000000"/>
          <w:sz w:val="24"/>
          <w:szCs w:val="24"/>
          <w:lang w:val="kk-KZ"/>
        </w:rPr>
        <w:t xml:space="preserve"> </w:t>
      </w:r>
    </w:p>
    <w:p w14:paraId="7C2C76AC" w14:textId="68942BA5"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Prisk</w:t>
      </w:r>
      <w:proofErr w:type="spellEnd"/>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Paniani</w:t>
      </w:r>
      <w:proofErr w:type="spellEnd"/>
      <w:r w:rsidR="00665B8D">
        <w:rPr>
          <w:rFonts w:ascii="Times New Roman" w:hAnsi="Times New Roman" w:cs="Times New Roman"/>
          <w:color w:val="000000"/>
          <w:sz w:val="24"/>
          <w:szCs w:val="24"/>
          <w:lang w:val="en-US"/>
        </w:rPr>
        <w:t xml:space="preserve">ski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басқалар</w:t>
      </w:r>
      <w:r w:rsidRPr="00B22C02">
        <w:rPr>
          <w:rFonts w:ascii="Times New Roman" w:hAnsi="Times New Roman" w:cs="Times New Roman"/>
          <w:color w:val="000000"/>
          <w:sz w:val="24"/>
          <w:szCs w:val="24"/>
          <w:lang w:val="kk-KZ"/>
        </w:rPr>
        <w:t xml:space="preserve"> </w:t>
      </w:r>
    </w:p>
    <w:p w14:paraId="24DDFD56" w14:textId="3425B99A" w:rsidR="008C17B2" w:rsidRDefault="00727C2E" w:rsidP="00665B8D">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3.</w:t>
      </w:r>
      <w:r w:rsidRPr="00B22C02">
        <w:rPr>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Ғұндар</w:t>
      </w:r>
      <w:r w:rsidR="00665B8D" w:rsidRPr="00B22C02">
        <w:rPr>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туралы</w:t>
      </w:r>
      <w:r w:rsidR="00665B8D" w:rsidRPr="00B22C02">
        <w:rPr>
          <w:rFonts w:ascii="Times New Roman" w:hAnsi="Times New Roman" w:cs="Times New Roman"/>
          <w:color w:val="000000"/>
          <w:sz w:val="24"/>
          <w:szCs w:val="24"/>
          <w:lang w:val="kk-KZ"/>
        </w:rPr>
        <w:t xml:space="preserve"> </w:t>
      </w:r>
      <w:r w:rsidR="00665B8D" w:rsidRPr="00B22C02">
        <w:rPr>
          <w:rStyle w:val="ezkurwreuab5ozgtqnkl"/>
          <w:rFonts w:ascii="Times New Roman" w:hAnsi="Times New Roman" w:cs="Times New Roman"/>
          <w:color w:val="000000"/>
          <w:sz w:val="24"/>
          <w:szCs w:val="24"/>
          <w:lang w:val="kk-KZ"/>
        </w:rPr>
        <w:t>кеңестік</w:t>
      </w:r>
      <w:r w:rsidR="00665B8D" w:rsidRPr="00B22C02">
        <w:rPr>
          <w:rFonts w:ascii="Times New Roman" w:hAnsi="Times New Roman" w:cs="Times New Roman"/>
          <w:color w:val="000000"/>
          <w:sz w:val="24"/>
          <w:szCs w:val="24"/>
          <w:lang w:val="kk-KZ"/>
        </w:rPr>
        <w:t xml:space="preserve"> </w:t>
      </w:r>
      <w:r w:rsidR="00665B8D">
        <w:rPr>
          <w:rStyle w:val="ezkurwreuab5ozgtqnkl"/>
          <w:rFonts w:ascii="Times New Roman" w:hAnsi="Times New Roman" w:cs="Times New Roman"/>
          <w:color w:val="000000"/>
          <w:sz w:val="24"/>
          <w:szCs w:val="24"/>
          <w:lang w:val="kk-KZ"/>
        </w:rPr>
        <w:t xml:space="preserve"> және отандық т</w:t>
      </w:r>
      <w:r w:rsidRPr="00B22C02">
        <w:rPr>
          <w:rStyle w:val="ezkurwreuab5ozgtqnkl"/>
          <w:rFonts w:ascii="Times New Roman" w:hAnsi="Times New Roman" w:cs="Times New Roman"/>
          <w:color w:val="000000"/>
          <w:sz w:val="24"/>
          <w:szCs w:val="24"/>
          <w:lang w:val="kk-KZ"/>
        </w:rPr>
        <w:t>арихнама</w:t>
      </w:r>
      <w:r w:rsidR="00665B8D">
        <w:rPr>
          <w:rStyle w:val="ezkurwreuab5ozgtqnkl"/>
          <w:rFonts w:ascii="Times New Roman" w:hAnsi="Times New Roman" w:cs="Times New Roman"/>
          <w:color w:val="000000"/>
          <w:sz w:val="24"/>
          <w:szCs w:val="24"/>
          <w:lang w:val="kk-KZ"/>
        </w:rPr>
        <w:t xml:space="preserve">  </w:t>
      </w:r>
    </w:p>
    <w:p w14:paraId="7707884D" w14:textId="29A353E2" w:rsidR="009A1C41" w:rsidRPr="009A1C41" w:rsidRDefault="009A1C41" w:rsidP="00665B8D">
      <w:pPr>
        <w:spacing w:after="0" w:line="240" w:lineRule="auto"/>
        <w:ind w:firstLine="708"/>
        <w:jc w:val="both"/>
        <w:rPr>
          <w:rFonts w:ascii="Times New Roman" w:hAnsi="Times New Roman" w:cs="Times New Roman"/>
          <w:color w:val="000000"/>
          <w:sz w:val="24"/>
          <w:szCs w:val="24"/>
          <w:lang w:val="en-US"/>
        </w:rPr>
      </w:pPr>
      <w:r>
        <w:rPr>
          <w:rStyle w:val="ezkurwreuab5ozgtqnkl"/>
          <w:rFonts w:ascii="Times New Roman" w:hAnsi="Times New Roman" w:cs="Times New Roman"/>
          <w:color w:val="000000"/>
          <w:sz w:val="24"/>
          <w:szCs w:val="24"/>
          <w:lang w:val="en-US"/>
        </w:rPr>
        <w:t xml:space="preserve">4.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Византия</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авторлары</w:t>
      </w:r>
    </w:p>
    <w:p w14:paraId="38A56ABB" w14:textId="1D4619F4" w:rsidR="00B22C02" w:rsidRDefault="00665B8D" w:rsidP="000709D0">
      <w:pPr>
        <w:spacing w:after="0" w:line="240" w:lineRule="auto"/>
        <w:ind w:firstLine="708"/>
        <w:jc w:val="both"/>
        <w:rPr>
          <w:rFonts w:ascii="Times New Roman" w:hAnsi="Times New Roman" w:cs="Times New Roman"/>
          <w:color w:val="000000"/>
          <w:sz w:val="24"/>
          <w:szCs w:val="24"/>
          <w:lang w:val="kk-KZ"/>
        </w:rPr>
      </w:pPr>
      <w:r>
        <w:rPr>
          <w:rStyle w:val="ezkurwreuab5ozgtqnkl"/>
          <w:rFonts w:ascii="Times New Roman" w:hAnsi="Times New Roman" w:cs="Times New Roman"/>
          <w:color w:val="000000"/>
          <w:sz w:val="24"/>
          <w:szCs w:val="24"/>
          <w:lang w:val="kk-KZ"/>
        </w:rPr>
        <w:t xml:space="preserve"> </w:t>
      </w:r>
    </w:p>
    <w:p w14:paraId="3856E514" w14:textId="77777777" w:rsidR="00B22C02" w:rsidRDefault="00B22C02" w:rsidP="000709D0">
      <w:pPr>
        <w:spacing w:after="0" w:line="240" w:lineRule="auto"/>
        <w:ind w:firstLine="708"/>
        <w:jc w:val="both"/>
        <w:rPr>
          <w:rFonts w:ascii="Times New Roman" w:hAnsi="Times New Roman" w:cs="Times New Roman"/>
          <w:color w:val="000000"/>
          <w:sz w:val="24"/>
          <w:szCs w:val="24"/>
          <w:lang w:val="kk-KZ"/>
        </w:rPr>
      </w:pPr>
    </w:p>
    <w:p w14:paraId="6E6A6F55" w14:textId="02D3D02B" w:rsidR="008C17B2" w:rsidRPr="009A1C41" w:rsidRDefault="009A1C41" w:rsidP="00B22C02">
      <w:pPr>
        <w:spacing w:after="0" w:line="240" w:lineRule="auto"/>
        <w:ind w:firstLine="708"/>
        <w:jc w:val="both"/>
        <w:rPr>
          <w:rFonts w:ascii="Times New Roman" w:hAnsi="Times New Roman" w:cs="Times New Roman"/>
          <w:color w:val="000000"/>
          <w:sz w:val="24"/>
          <w:szCs w:val="24"/>
          <w:lang w:val="kk-KZ"/>
        </w:rPr>
      </w:pPr>
      <w:r w:rsidRPr="009A1C41">
        <w:rPr>
          <w:rStyle w:val="ezkurwreuab5ozgtqnkl"/>
          <w:rFonts w:ascii="Times New Roman" w:hAnsi="Times New Roman" w:cs="Times New Roman"/>
          <w:color w:val="000000"/>
          <w:sz w:val="24"/>
          <w:szCs w:val="24"/>
          <w:lang w:val="kk-KZ"/>
        </w:rPr>
        <w:t xml:space="preserve"> </w:t>
      </w:r>
    </w:p>
    <w:p w14:paraId="715ACEFB" w14:textId="3E080603" w:rsidR="00B22C02" w:rsidRDefault="00727C2E" w:rsidP="009A1C41">
      <w:pPr>
        <w:spacing w:after="0" w:line="240" w:lineRule="auto"/>
        <w:ind w:firstLine="708"/>
        <w:jc w:val="both"/>
        <w:rPr>
          <w:sz w:val="20"/>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009A1C41" w:rsidRPr="009A1C41">
        <w:rPr>
          <w:rStyle w:val="ezkurwreuab5ozgtqnkl"/>
          <w:rFonts w:ascii="Times New Roman" w:hAnsi="Times New Roman" w:cs="Times New Roman"/>
          <w:color w:val="000000"/>
          <w:sz w:val="24"/>
          <w:szCs w:val="24"/>
          <w:lang w:val="kk-KZ"/>
        </w:rPr>
        <w:t xml:space="preserve"> </w:t>
      </w:r>
      <w:r w:rsidR="009A1C41" w:rsidRPr="009A1C41">
        <w:rPr>
          <w:sz w:val="20"/>
          <w:lang w:val="kk-KZ"/>
        </w:rPr>
        <w:t xml:space="preserve">IY-YI </w:t>
      </w:r>
      <w:proofErr w:type="spellStart"/>
      <w:r w:rsidR="009A1C41" w:rsidRPr="009A1C41">
        <w:rPr>
          <w:sz w:val="20"/>
          <w:lang w:val="kk-KZ"/>
        </w:rPr>
        <w:t>ғғ</w:t>
      </w:r>
      <w:proofErr w:type="spellEnd"/>
      <w:r w:rsidR="009A1C41" w:rsidRPr="009A1C41">
        <w:rPr>
          <w:sz w:val="20"/>
          <w:lang w:val="kk-KZ"/>
        </w:rPr>
        <w:t>. Византияның аграрлық құрылысы.</w:t>
      </w:r>
    </w:p>
    <w:p w14:paraId="610B5AAC" w14:textId="47DB2067" w:rsidR="009A1C41" w:rsidRPr="009A1C41" w:rsidRDefault="009A1C41" w:rsidP="009A1C41">
      <w:pPr>
        <w:spacing w:after="0" w:line="240" w:lineRule="auto"/>
        <w:ind w:firstLine="708"/>
        <w:jc w:val="both"/>
        <w:rPr>
          <w:rStyle w:val="ezkurwreuab5ozgtqnkl"/>
          <w:rFonts w:ascii="Times New Roman" w:hAnsi="Times New Roman" w:cs="Times New Roman"/>
          <w:color w:val="000000"/>
          <w:sz w:val="24"/>
          <w:szCs w:val="24"/>
          <w:lang w:val="kk-KZ"/>
        </w:rPr>
      </w:pPr>
      <w:r w:rsidRPr="009A1C41">
        <w:rPr>
          <w:sz w:val="20"/>
          <w:lang w:val="kk-KZ"/>
        </w:rPr>
        <w:t xml:space="preserve">2. </w:t>
      </w:r>
      <w:r w:rsidRPr="009A1C41">
        <w:rPr>
          <w:sz w:val="20"/>
          <w:lang w:val="kk-KZ"/>
        </w:rPr>
        <w:t xml:space="preserve">IY-YI </w:t>
      </w:r>
      <w:proofErr w:type="spellStart"/>
      <w:r w:rsidRPr="009A1C41">
        <w:rPr>
          <w:sz w:val="20"/>
          <w:lang w:val="kk-KZ"/>
        </w:rPr>
        <w:t>ғғ</w:t>
      </w:r>
      <w:proofErr w:type="spellEnd"/>
      <w:r w:rsidRPr="009A1C41">
        <w:rPr>
          <w:sz w:val="20"/>
          <w:lang w:val="kk-KZ"/>
        </w:rPr>
        <w:t>. Христиандық шіркеу  мәселесін негіздеу</w:t>
      </w:r>
    </w:p>
    <w:p w14:paraId="3BD83298" w14:textId="77777777" w:rsid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4C9F6CA7" w14:textId="77777777" w:rsidR="009A1C41" w:rsidRDefault="009A1C41" w:rsidP="000709D0">
      <w:pPr>
        <w:spacing w:after="0" w:line="240" w:lineRule="auto"/>
        <w:ind w:firstLine="708"/>
        <w:jc w:val="both"/>
        <w:rPr>
          <w:lang w:val="kk-KZ"/>
        </w:rPr>
      </w:pPr>
      <w:r>
        <w:rPr>
          <w:rFonts w:ascii="Times New Roman" w:hAnsi="Times New Roman" w:cs="Times New Roman"/>
          <w:color w:val="000000"/>
          <w:sz w:val="24"/>
          <w:szCs w:val="24"/>
          <w:lang w:val="kk-KZ"/>
        </w:rPr>
        <w:t xml:space="preserve">Император </w:t>
      </w:r>
      <w:r w:rsidRPr="009A1C41">
        <w:rPr>
          <w:rFonts w:ascii="Times New Roman" w:hAnsi="Times New Roman" w:cs="Times New Roman"/>
          <w:color w:val="000000"/>
          <w:sz w:val="24"/>
          <w:szCs w:val="24"/>
        </w:rPr>
        <w:t xml:space="preserve"> </w:t>
      </w:r>
      <w:proofErr w:type="spellStart"/>
      <w:r>
        <w:t>Юстинан</w:t>
      </w:r>
      <w:proofErr w:type="spellEnd"/>
      <w:r>
        <w:t xml:space="preserve">  </w:t>
      </w:r>
      <w:r>
        <w:rPr>
          <w:lang w:val="kk-KZ"/>
        </w:rPr>
        <w:t xml:space="preserve">тұсындағы Византия </w:t>
      </w:r>
    </w:p>
    <w:p w14:paraId="7709C5C7" w14:textId="053B4583" w:rsidR="00B22C02" w:rsidRPr="009A1C41" w:rsidRDefault="009A1C41" w:rsidP="000709D0">
      <w:pPr>
        <w:spacing w:after="0" w:line="240" w:lineRule="auto"/>
        <w:ind w:firstLine="708"/>
        <w:jc w:val="both"/>
        <w:rPr>
          <w:rStyle w:val="ezkurwreuab5ozgtqnkl"/>
          <w:rFonts w:ascii="Times New Roman" w:hAnsi="Times New Roman" w:cs="Times New Roman"/>
          <w:color w:val="000000"/>
          <w:sz w:val="24"/>
          <w:szCs w:val="24"/>
          <w:lang w:val="kk-KZ"/>
        </w:rPr>
      </w:pPr>
      <w:proofErr w:type="spellStart"/>
      <w:proofErr w:type="gramStart"/>
      <w:r>
        <w:t>Юстинан</w:t>
      </w:r>
      <w:proofErr w:type="spellEnd"/>
      <w:r>
        <w:t xml:space="preserve">  </w:t>
      </w:r>
      <w:proofErr w:type="spellStart"/>
      <w:r>
        <w:t>жүргізген</w:t>
      </w:r>
      <w:proofErr w:type="spellEnd"/>
      <w:proofErr w:type="gramEnd"/>
      <w:r>
        <w:t xml:space="preserve"> </w:t>
      </w:r>
      <w:proofErr w:type="spellStart"/>
      <w:r>
        <w:t>реформалар</w:t>
      </w:r>
      <w:proofErr w:type="spellEnd"/>
      <w:r>
        <w:t xml:space="preserve"> </w:t>
      </w:r>
      <w:r>
        <w:rPr>
          <w:lang w:val="kk-KZ"/>
        </w:rPr>
        <w:t xml:space="preserve"> </w:t>
      </w:r>
    </w:p>
    <w:p w14:paraId="5F29C4FF" w14:textId="03439DBB"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009A1C41">
        <w:rPr>
          <w:rStyle w:val="ezkurwreuab5ozgtqnkl"/>
          <w:rFonts w:ascii="Times New Roman" w:hAnsi="Times New Roman" w:cs="Times New Roman"/>
          <w:color w:val="000000"/>
          <w:sz w:val="24"/>
          <w:szCs w:val="24"/>
          <w:lang w:val="kk-KZ"/>
        </w:rPr>
        <w:t xml:space="preserve"> </w:t>
      </w:r>
      <w:r w:rsidR="009A1C41" w:rsidRPr="003F0222">
        <w:rPr>
          <w:i/>
          <w:iCs/>
        </w:rPr>
        <w:t xml:space="preserve">Император </w:t>
      </w:r>
      <w:proofErr w:type="spellStart"/>
      <w:r w:rsidR="009A1C41" w:rsidRPr="003F0222">
        <w:rPr>
          <w:i/>
          <w:iCs/>
        </w:rPr>
        <w:t>Юстинианның</w:t>
      </w:r>
      <w:proofErr w:type="spellEnd"/>
      <w:r w:rsidR="009A1C41" w:rsidRPr="003F0222">
        <w:rPr>
          <w:i/>
          <w:iCs/>
        </w:rPr>
        <w:t xml:space="preserve"> </w:t>
      </w:r>
      <w:proofErr w:type="spellStart"/>
      <w:r w:rsidR="009A1C41" w:rsidRPr="003F0222">
        <w:rPr>
          <w:i/>
          <w:iCs/>
        </w:rPr>
        <w:t>заңдар</w:t>
      </w:r>
      <w:proofErr w:type="spellEnd"/>
      <w:r w:rsidR="009A1C41" w:rsidRPr="003F0222">
        <w:rPr>
          <w:i/>
          <w:iCs/>
        </w:rPr>
        <w:t xml:space="preserve"> </w:t>
      </w:r>
      <w:proofErr w:type="spellStart"/>
      <w:r w:rsidR="009A1C41" w:rsidRPr="003F0222">
        <w:rPr>
          <w:i/>
          <w:iCs/>
        </w:rPr>
        <w:t>жинағы</w:t>
      </w:r>
      <w:proofErr w:type="spellEnd"/>
    </w:p>
    <w:p w14:paraId="7C63674E" w14:textId="6BEF2ED4" w:rsid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009A1C41">
        <w:rPr>
          <w:rStyle w:val="ezkurwreuab5ozgtqnkl"/>
          <w:rFonts w:ascii="Times New Roman" w:hAnsi="Times New Roman" w:cs="Times New Roman"/>
          <w:color w:val="000000"/>
          <w:sz w:val="24"/>
          <w:szCs w:val="24"/>
          <w:lang w:val="kk-KZ"/>
        </w:rPr>
        <w:t xml:space="preserve"> </w:t>
      </w:r>
      <w:proofErr w:type="spellStart"/>
      <w:r w:rsidR="009A1C41">
        <w:rPr>
          <w:rStyle w:val="ezkurwreuab5ozgtqnkl"/>
          <w:rFonts w:ascii="Times New Roman" w:hAnsi="Times New Roman" w:cs="Times New Roman"/>
          <w:color w:val="000000"/>
          <w:sz w:val="24"/>
          <w:szCs w:val="24"/>
          <w:lang w:val="kk-KZ"/>
        </w:rPr>
        <w:t>Юстиниан</w:t>
      </w:r>
      <w:proofErr w:type="spellEnd"/>
      <w:r w:rsidR="009A1C41">
        <w:rPr>
          <w:rStyle w:val="ezkurwreuab5ozgtqnkl"/>
          <w:rFonts w:ascii="Times New Roman" w:hAnsi="Times New Roman" w:cs="Times New Roman"/>
          <w:color w:val="000000"/>
          <w:sz w:val="24"/>
          <w:szCs w:val="24"/>
          <w:lang w:val="kk-KZ"/>
        </w:rPr>
        <w:t xml:space="preserve"> </w:t>
      </w:r>
      <w:proofErr w:type="spellStart"/>
      <w:r w:rsidR="009A1C41">
        <w:rPr>
          <w:rStyle w:val="ezkurwreuab5ozgtqnkl"/>
          <w:rFonts w:ascii="Times New Roman" w:hAnsi="Times New Roman" w:cs="Times New Roman"/>
          <w:color w:val="000000"/>
          <w:sz w:val="24"/>
          <w:szCs w:val="24"/>
          <w:lang w:val="kk-KZ"/>
        </w:rPr>
        <w:t>тұсындығы</w:t>
      </w:r>
      <w:proofErr w:type="spellEnd"/>
      <w:r w:rsidR="009A1C41">
        <w:rPr>
          <w:rStyle w:val="ezkurwreuab5ozgtqnkl"/>
          <w:rFonts w:ascii="Times New Roman" w:hAnsi="Times New Roman" w:cs="Times New Roman"/>
          <w:color w:val="000000"/>
          <w:sz w:val="24"/>
          <w:szCs w:val="24"/>
          <w:lang w:val="kk-KZ"/>
        </w:rPr>
        <w:t xml:space="preserve"> сыртқы саяси жағдай, соғыстар және олардың бағыттары мен нәтижелері.</w:t>
      </w:r>
    </w:p>
    <w:p w14:paraId="309326C7" w14:textId="53A3280F" w:rsidR="009A1C41" w:rsidRDefault="009A1C41" w:rsidP="000709D0">
      <w:pPr>
        <w:spacing w:after="0" w:line="240" w:lineRule="auto"/>
        <w:ind w:firstLine="708"/>
        <w:jc w:val="both"/>
        <w:rPr>
          <w:rStyle w:val="ezkurwreuab5ozgtqnkl"/>
          <w:rFonts w:ascii="Times New Roman" w:hAnsi="Times New Roman" w:cs="Times New Roman"/>
          <w:color w:val="000000"/>
          <w:sz w:val="24"/>
          <w:szCs w:val="24"/>
          <w:lang w:val="kk-KZ"/>
        </w:rPr>
      </w:pPr>
      <w:r>
        <w:rPr>
          <w:rFonts w:ascii="Times New Roman" w:hAnsi="Times New Roman" w:cs="Times New Roman"/>
          <w:bCs/>
          <w:spacing w:val="-1"/>
          <w:lang w:val="en-US"/>
        </w:rPr>
        <w:t xml:space="preserve">3. </w:t>
      </w:r>
      <w:r>
        <w:rPr>
          <w:rFonts w:ascii="Times New Roman" w:hAnsi="Times New Roman" w:cs="Times New Roman"/>
          <w:bCs/>
          <w:spacing w:val="-1"/>
          <w:lang w:val="kk-KZ"/>
        </w:rPr>
        <w:t>Араб шапқыншылығы және нәтижесі</w:t>
      </w:r>
      <w:r w:rsidRPr="0001184F">
        <w:rPr>
          <w:rStyle w:val="y2iqfc"/>
          <w:rFonts w:ascii="Times New Roman" w:hAnsi="Times New Roman" w:cs="Times New Roman"/>
          <w:color w:val="1F1F1F"/>
          <w:lang w:val="kk-KZ"/>
        </w:rPr>
        <w:t>.</w:t>
      </w:r>
    </w:p>
    <w:p w14:paraId="05305936" w14:textId="77777777" w:rsid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6D5AA620" w14:textId="77777777" w:rsidR="005A7CCA" w:rsidRDefault="005A7CCA"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3440F110" w14:textId="3A6CCDED" w:rsidR="005A7CCA" w:rsidRPr="00C439A5" w:rsidRDefault="005A7CCA"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C439A5">
        <w:rPr>
          <w:rFonts w:ascii="Times New Roman" w:hAnsi="Times New Roman" w:cs="Times New Roman"/>
          <w:b/>
          <w:sz w:val="20"/>
        </w:rPr>
        <w:t xml:space="preserve">            Модуль</w:t>
      </w:r>
      <w:r w:rsidRPr="00C439A5">
        <w:rPr>
          <w:rFonts w:ascii="Times New Roman" w:hAnsi="Times New Roman" w:cs="Times New Roman"/>
          <w:b/>
          <w:spacing w:val="-3"/>
          <w:sz w:val="20"/>
        </w:rPr>
        <w:t xml:space="preserve"> </w:t>
      </w:r>
      <w:r w:rsidRPr="00C439A5">
        <w:rPr>
          <w:rFonts w:ascii="Times New Roman" w:hAnsi="Times New Roman" w:cs="Times New Roman"/>
          <w:b/>
          <w:sz w:val="20"/>
        </w:rPr>
        <w:t>2.</w:t>
      </w:r>
      <w:r w:rsidRPr="00C439A5">
        <w:rPr>
          <w:rFonts w:ascii="Times New Roman" w:hAnsi="Times New Roman" w:cs="Times New Roman"/>
          <w:b/>
          <w:spacing w:val="-1"/>
          <w:sz w:val="20"/>
        </w:rPr>
        <w:t xml:space="preserve"> </w:t>
      </w:r>
      <w:proofErr w:type="spellStart"/>
      <w:r w:rsidRPr="00C439A5">
        <w:rPr>
          <w:rFonts w:ascii="Times New Roman" w:hAnsi="Times New Roman" w:cs="Times New Roman"/>
          <w:b/>
          <w:sz w:val="20"/>
        </w:rPr>
        <w:t>Дамыған</w:t>
      </w:r>
      <w:proofErr w:type="spellEnd"/>
      <w:r w:rsidRPr="00C439A5">
        <w:rPr>
          <w:rFonts w:ascii="Times New Roman" w:hAnsi="Times New Roman" w:cs="Times New Roman"/>
          <w:b/>
          <w:spacing w:val="-3"/>
          <w:sz w:val="20"/>
        </w:rPr>
        <w:t xml:space="preserve"> </w:t>
      </w:r>
      <w:r w:rsidRPr="00C439A5">
        <w:rPr>
          <w:rFonts w:ascii="Times New Roman" w:hAnsi="Times New Roman" w:cs="Times New Roman"/>
          <w:b/>
          <w:sz w:val="20"/>
        </w:rPr>
        <w:t>орта</w:t>
      </w:r>
      <w:r w:rsidRPr="00C439A5">
        <w:rPr>
          <w:rFonts w:ascii="Times New Roman" w:hAnsi="Times New Roman" w:cs="Times New Roman"/>
          <w:b/>
          <w:spacing w:val="-1"/>
          <w:sz w:val="20"/>
        </w:rPr>
        <w:t xml:space="preserve"> </w:t>
      </w:r>
      <w:proofErr w:type="spellStart"/>
      <w:r w:rsidRPr="00C439A5">
        <w:rPr>
          <w:rFonts w:ascii="Times New Roman" w:hAnsi="Times New Roman" w:cs="Times New Roman"/>
          <w:b/>
          <w:sz w:val="20"/>
        </w:rPr>
        <w:t>ғасырлар</w:t>
      </w:r>
      <w:proofErr w:type="spellEnd"/>
      <w:r w:rsidRPr="00C439A5">
        <w:rPr>
          <w:rFonts w:ascii="Times New Roman" w:hAnsi="Times New Roman" w:cs="Times New Roman"/>
          <w:b/>
          <w:sz w:val="20"/>
        </w:rPr>
        <w:t xml:space="preserve"> </w:t>
      </w:r>
      <w:proofErr w:type="spellStart"/>
      <w:r w:rsidRPr="00C439A5">
        <w:rPr>
          <w:rFonts w:ascii="Times New Roman" w:hAnsi="Times New Roman" w:cs="Times New Roman"/>
          <w:b/>
          <w:sz w:val="20"/>
        </w:rPr>
        <w:t>кезеңіндегі</w:t>
      </w:r>
      <w:proofErr w:type="spellEnd"/>
      <w:r w:rsidRPr="00C439A5">
        <w:rPr>
          <w:rFonts w:ascii="Times New Roman" w:hAnsi="Times New Roman" w:cs="Times New Roman"/>
          <w:b/>
          <w:sz w:val="20"/>
        </w:rPr>
        <w:t xml:space="preserve"> Византия </w:t>
      </w:r>
      <w:proofErr w:type="spellStart"/>
      <w:r w:rsidRPr="00C439A5">
        <w:rPr>
          <w:rFonts w:ascii="Times New Roman" w:hAnsi="Times New Roman" w:cs="Times New Roman"/>
          <w:b/>
          <w:sz w:val="20"/>
        </w:rPr>
        <w:t>империясы</w:t>
      </w:r>
      <w:proofErr w:type="spellEnd"/>
    </w:p>
    <w:p w14:paraId="5A2352A6" w14:textId="69B54171"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009A1C41">
        <w:rPr>
          <w:rStyle w:val="ezkurwreuab5ozgtqnkl"/>
          <w:rFonts w:ascii="Times New Roman" w:hAnsi="Times New Roman" w:cs="Times New Roman"/>
          <w:color w:val="000000"/>
          <w:sz w:val="24"/>
          <w:szCs w:val="24"/>
          <w:lang w:val="kk-KZ"/>
        </w:rPr>
        <w:t xml:space="preserve">  </w:t>
      </w:r>
    </w:p>
    <w:p w14:paraId="17D39AB0" w14:textId="01046417" w:rsidR="008C17B2" w:rsidRPr="005A7CCA"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005A7CCA" w:rsidRPr="005A7CCA">
        <w:rPr>
          <w:rStyle w:val="ezkurwreuab5ozgtqnkl"/>
          <w:rFonts w:ascii="Times New Roman" w:hAnsi="Times New Roman" w:cs="Times New Roman"/>
          <w:color w:val="000000"/>
          <w:sz w:val="24"/>
          <w:szCs w:val="24"/>
          <w:lang w:val="kk-KZ"/>
        </w:rPr>
        <w:t xml:space="preserve"> </w:t>
      </w:r>
      <w:r w:rsidR="005A7CCA">
        <w:rPr>
          <w:rStyle w:val="ezkurwreuab5ozgtqnkl"/>
          <w:rFonts w:ascii="Times New Roman" w:hAnsi="Times New Roman" w:cs="Times New Roman"/>
          <w:color w:val="000000"/>
          <w:sz w:val="24"/>
          <w:szCs w:val="24"/>
          <w:lang w:val="kk-KZ"/>
        </w:rPr>
        <w:t>Византия империясының  жер көлемі және жағдайы</w:t>
      </w:r>
    </w:p>
    <w:p w14:paraId="6524BB12" w14:textId="6AD8DFE3" w:rsidR="00457DFF"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005A7CCA">
        <w:rPr>
          <w:rStyle w:val="ezkurwreuab5ozgtqnkl"/>
          <w:rFonts w:ascii="Times New Roman" w:hAnsi="Times New Roman" w:cs="Times New Roman"/>
          <w:color w:val="000000"/>
          <w:sz w:val="24"/>
          <w:szCs w:val="24"/>
          <w:lang w:val="kk-KZ"/>
        </w:rPr>
        <w:t xml:space="preserve"> Ғылым мен </w:t>
      </w:r>
      <w:proofErr w:type="spellStart"/>
      <w:r w:rsidR="005A7CCA">
        <w:rPr>
          <w:rStyle w:val="ezkurwreuab5ozgtqnkl"/>
          <w:rFonts w:ascii="Times New Roman" w:hAnsi="Times New Roman" w:cs="Times New Roman"/>
          <w:color w:val="000000"/>
          <w:sz w:val="24"/>
          <w:szCs w:val="24"/>
          <w:lang w:val="kk-KZ"/>
        </w:rPr>
        <w:t>филасофияның</w:t>
      </w:r>
      <w:proofErr w:type="spellEnd"/>
      <w:r w:rsidR="005A7CCA">
        <w:rPr>
          <w:rStyle w:val="ezkurwreuab5ozgtqnkl"/>
          <w:rFonts w:ascii="Times New Roman" w:hAnsi="Times New Roman" w:cs="Times New Roman"/>
          <w:color w:val="000000"/>
          <w:sz w:val="24"/>
          <w:szCs w:val="24"/>
          <w:lang w:val="kk-KZ"/>
        </w:rPr>
        <w:t xml:space="preserve"> дамуы</w:t>
      </w:r>
    </w:p>
    <w:p w14:paraId="04180CE0" w14:textId="47683330" w:rsidR="000709D0"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3.</w:t>
      </w:r>
      <w:r w:rsidRPr="00B22C02">
        <w:rPr>
          <w:rFonts w:ascii="Times New Roman" w:hAnsi="Times New Roman" w:cs="Times New Roman"/>
          <w:color w:val="000000"/>
          <w:sz w:val="24"/>
          <w:szCs w:val="24"/>
          <w:lang w:val="kk-KZ"/>
        </w:rPr>
        <w:t xml:space="preserve"> </w:t>
      </w:r>
      <w:r w:rsidR="005A7CCA">
        <w:rPr>
          <w:rStyle w:val="ezkurwreuab5ozgtqnkl"/>
          <w:rFonts w:ascii="Times New Roman" w:hAnsi="Times New Roman" w:cs="Times New Roman"/>
          <w:color w:val="000000"/>
          <w:sz w:val="24"/>
          <w:szCs w:val="24"/>
          <w:lang w:val="kk-KZ"/>
        </w:rPr>
        <w:t xml:space="preserve"> Византия</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өркениеті</w:t>
      </w:r>
      <w:r w:rsidRPr="00B22C02">
        <w:rPr>
          <w:rFonts w:ascii="Times New Roman" w:hAnsi="Times New Roman" w:cs="Times New Roman"/>
          <w:color w:val="000000"/>
          <w:sz w:val="24"/>
          <w:szCs w:val="24"/>
          <w:lang w:val="kk-KZ"/>
        </w:rPr>
        <w:t xml:space="preserve"> </w:t>
      </w:r>
      <w:r w:rsidR="005A7CCA">
        <w:rPr>
          <w:rFonts w:ascii="Times New Roman" w:hAnsi="Times New Roman" w:cs="Times New Roman"/>
          <w:color w:val="000000"/>
          <w:sz w:val="24"/>
          <w:szCs w:val="24"/>
          <w:lang w:val="kk-KZ"/>
        </w:rPr>
        <w:t xml:space="preserve"> мен  Шығыстық мәдениеттердің </w:t>
      </w:r>
      <w:proofErr w:type="spellStart"/>
      <w:r w:rsidR="005A7CCA">
        <w:rPr>
          <w:rFonts w:ascii="Times New Roman" w:hAnsi="Times New Roman" w:cs="Times New Roman"/>
          <w:color w:val="000000"/>
          <w:sz w:val="24"/>
          <w:szCs w:val="24"/>
          <w:lang w:val="kk-KZ"/>
        </w:rPr>
        <w:t>қақатығысы</w:t>
      </w:r>
      <w:proofErr w:type="spellEnd"/>
      <w:r w:rsidR="005A7CCA">
        <w:rPr>
          <w:rFonts w:ascii="Times New Roman" w:hAnsi="Times New Roman" w:cs="Times New Roman"/>
          <w:color w:val="000000"/>
          <w:sz w:val="24"/>
          <w:szCs w:val="24"/>
          <w:lang w:val="kk-KZ"/>
        </w:rPr>
        <w:t xml:space="preserve"> </w:t>
      </w:r>
      <w:r w:rsidR="005A7CCA">
        <w:rPr>
          <w:rStyle w:val="ezkurwreuab5ozgtqnkl"/>
          <w:rFonts w:ascii="Times New Roman" w:hAnsi="Times New Roman" w:cs="Times New Roman"/>
          <w:color w:val="000000"/>
          <w:sz w:val="24"/>
          <w:szCs w:val="24"/>
          <w:lang w:val="kk-KZ"/>
        </w:rPr>
        <w:t xml:space="preserve"> </w:t>
      </w:r>
    </w:p>
    <w:p w14:paraId="7758B560" w14:textId="4D8B6097" w:rsidR="005A7CCA" w:rsidRPr="007935FA" w:rsidRDefault="005A7CCA"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5A7CCA">
        <w:rPr>
          <w:rStyle w:val="ezkurwreuab5ozgtqnkl"/>
          <w:rFonts w:ascii="Times New Roman" w:hAnsi="Times New Roman" w:cs="Times New Roman"/>
          <w:color w:val="000000"/>
          <w:sz w:val="24"/>
          <w:szCs w:val="24"/>
          <w:lang w:val="kk-KZ"/>
        </w:rPr>
        <w:t>4</w:t>
      </w:r>
      <w:r>
        <w:rPr>
          <w:rStyle w:val="ezkurwreuab5ozgtqnkl"/>
          <w:rFonts w:ascii="Times New Roman" w:hAnsi="Times New Roman" w:cs="Times New Roman"/>
          <w:color w:val="000000"/>
          <w:sz w:val="24"/>
          <w:szCs w:val="24"/>
          <w:lang w:val="kk-KZ"/>
        </w:rPr>
        <w:t xml:space="preserve">. Византия қоғамында діннің рөлі </w:t>
      </w:r>
      <w:r w:rsidRPr="001206F9">
        <w:rPr>
          <w:rStyle w:val="ezkurwreuab5ozgtqnkl"/>
          <w:rFonts w:ascii="Times New Roman" w:hAnsi="Times New Roman" w:cs="Times New Roman"/>
          <w:color w:val="000000"/>
          <w:sz w:val="24"/>
          <w:szCs w:val="24"/>
          <w:lang w:val="kk-KZ"/>
        </w:rPr>
        <w:t xml:space="preserve">және </w:t>
      </w:r>
      <w:r w:rsidR="001206F9" w:rsidRPr="007935FA">
        <w:rPr>
          <w:rFonts w:ascii="Times New Roman" w:hAnsi="Times New Roman" w:cs="Times New Roman"/>
          <w:sz w:val="24"/>
          <w:szCs w:val="24"/>
          <w:lang w:val="kk-KZ"/>
        </w:rPr>
        <w:t>Иконға табынушылық</w:t>
      </w:r>
      <w:r w:rsidR="001206F9" w:rsidRPr="007935FA">
        <w:rPr>
          <w:rFonts w:ascii="Times New Roman" w:hAnsi="Times New Roman" w:cs="Times New Roman"/>
          <w:sz w:val="24"/>
          <w:szCs w:val="24"/>
          <w:lang w:val="kk-KZ"/>
        </w:rPr>
        <w:t xml:space="preserve"> және кезеңдері</w:t>
      </w:r>
    </w:p>
    <w:p w14:paraId="4FE9F64F" w14:textId="77777777" w:rsidR="00457DFF" w:rsidRDefault="00457DFF" w:rsidP="000709D0">
      <w:pPr>
        <w:spacing w:after="0" w:line="240" w:lineRule="auto"/>
        <w:ind w:firstLine="708"/>
        <w:jc w:val="both"/>
        <w:rPr>
          <w:rFonts w:ascii="Times New Roman" w:hAnsi="Times New Roman" w:cs="Times New Roman"/>
          <w:b/>
          <w:color w:val="000000"/>
          <w:sz w:val="24"/>
          <w:szCs w:val="24"/>
          <w:lang w:val="kk-KZ"/>
        </w:rPr>
      </w:pPr>
    </w:p>
    <w:p w14:paraId="68B16E29" w14:textId="77777777" w:rsidR="007935FA" w:rsidRPr="00B22C02" w:rsidRDefault="007935FA" w:rsidP="007935FA">
      <w:pPr>
        <w:spacing w:after="0" w:line="240" w:lineRule="auto"/>
        <w:ind w:firstLine="708"/>
        <w:jc w:val="both"/>
        <w:rPr>
          <w:rFonts w:ascii="Times New Roman" w:hAnsi="Times New Roman" w:cs="Times New Roman"/>
          <w:b/>
          <w:color w:val="000000"/>
          <w:sz w:val="24"/>
          <w:szCs w:val="24"/>
          <w:lang w:val="kk-KZ"/>
        </w:rPr>
      </w:pPr>
    </w:p>
    <w:p w14:paraId="52CEF59D" w14:textId="62932EF5" w:rsidR="007935FA" w:rsidRPr="007935FA" w:rsidRDefault="007935FA" w:rsidP="007935FA">
      <w:pPr>
        <w:spacing w:after="0" w:line="240" w:lineRule="auto"/>
        <w:ind w:firstLine="708"/>
        <w:jc w:val="both"/>
        <w:rPr>
          <w:rFonts w:ascii="Times New Roman" w:hAnsi="Times New Roman" w:cs="Times New Roman"/>
          <w:b/>
          <w:color w:val="000000"/>
          <w:sz w:val="24"/>
          <w:szCs w:val="24"/>
          <w:lang w:val="kk-KZ"/>
        </w:rPr>
      </w:pPr>
      <w:r w:rsidRPr="007935FA">
        <w:rPr>
          <w:rFonts w:ascii="Times New Roman" w:hAnsi="Times New Roman" w:cs="Times New Roman"/>
          <w:sz w:val="24"/>
          <w:szCs w:val="24"/>
          <w:lang w:val="kk-KZ"/>
        </w:rPr>
        <w:t xml:space="preserve">ХІ -ХІІ </w:t>
      </w:r>
      <w:proofErr w:type="spellStart"/>
      <w:r w:rsidRPr="007935FA">
        <w:rPr>
          <w:rFonts w:ascii="Times New Roman" w:hAnsi="Times New Roman" w:cs="Times New Roman"/>
          <w:sz w:val="24"/>
          <w:szCs w:val="24"/>
          <w:lang w:val="kk-KZ"/>
        </w:rPr>
        <w:t>ғғ</w:t>
      </w:r>
      <w:proofErr w:type="spellEnd"/>
      <w:r w:rsidRPr="007935FA">
        <w:rPr>
          <w:rFonts w:ascii="Times New Roman" w:hAnsi="Times New Roman" w:cs="Times New Roman"/>
          <w:sz w:val="24"/>
          <w:szCs w:val="24"/>
          <w:lang w:val="kk-KZ"/>
        </w:rPr>
        <w:t>. Византия империясы</w:t>
      </w:r>
    </w:p>
    <w:p w14:paraId="2B871FBB" w14:textId="79D902B3" w:rsidR="007935FA" w:rsidRPr="007935FA" w:rsidRDefault="007935FA" w:rsidP="007935FA">
      <w:pPr>
        <w:pStyle w:val="a6"/>
        <w:numPr>
          <w:ilvl w:val="0"/>
          <w:numId w:val="5"/>
        </w:numPr>
        <w:spacing w:after="0" w:line="240" w:lineRule="auto"/>
        <w:jc w:val="both"/>
        <w:rPr>
          <w:rFonts w:ascii="Times New Roman" w:hAnsi="Times New Roman" w:cs="Times New Roman"/>
          <w:sz w:val="24"/>
          <w:szCs w:val="24"/>
          <w:lang w:val="kk-KZ"/>
        </w:rPr>
      </w:pPr>
      <w:r w:rsidRPr="007935FA">
        <w:rPr>
          <w:rFonts w:ascii="Times New Roman" w:hAnsi="Times New Roman" w:cs="Times New Roman"/>
          <w:sz w:val="24"/>
          <w:szCs w:val="24"/>
          <w:lang w:val="kk-KZ"/>
        </w:rPr>
        <w:t xml:space="preserve">ХІ -ХІІ </w:t>
      </w:r>
      <w:proofErr w:type="spellStart"/>
      <w:r w:rsidRPr="007935FA">
        <w:rPr>
          <w:rFonts w:ascii="Times New Roman" w:hAnsi="Times New Roman" w:cs="Times New Roman"/>
          <w:sz w:val="24"/>
          <w:szCs w:val="24"/>
          <w:lang w:val="kk-KZ"/>
        </w:rPr>
        <w:t>ғғ</w:t>
      </w:r>
      <w:proofErr w:type="spellEnd"/>
      <w:r w:rsidRPr="007935FA">
        <w:rPr>
          <w:rFonts w:ascii="Times New Roman" w:hAnsi="Times New Roman" w:cs="Times New Roman"/>
          <w:sz w:val="24"/>
          <w:szCs w:val="24"/>
          <w:lang w:val="kk-KZ"/>
        </w:rPr>
        <w:t>. Византия империясының ішкі және сыртқы саясаты</w:t>
      </w:r>
    </w:p>
    <w:p w14:paraId="76BDB761" w14:textId="40DD3EF3" w:rsidR="007935FA" w:rsidRPr="007935FA" w:rsidRDefault="007935FA" w:rsidP="007935FA">
      <w:pPr>
        <w:pStyle w:val="a6"/>
        <w:numPr>
          <w:ilvl w:val="0"/>
          <w:numId w:val="5"/>
        </w:numPr>
        <w:spacing w:after="0" w:line="240" w:lineRule="auto"/>
        <w:jc w:val="both"/>
        <w:rPr>
          <w:rFonts w:ascii="Times New Roman" w:hAnsi="Times New Roman" w:cs="Times New Roman"/>
          <w:sz w:val="24"/>
          <w:szCs w:val="24"/>
          <w:lang w:val="kk-KZ"/>
        </w:rPr>
      </w:pPr>
      <w:r w:rsidRPr="007935FA">
        <w:rPr>
          <w:rFonts w:ascii="Times New Roman" w:hAnsi="Times New Roman" w:cs="Times New Roman"/>
          <w:sz w:val="24"/>
          <w:szCs w:val="24"/>
          <w:lang w:val="kk-KZ"/>
        </w:rPr>
        <w:t xml:space="preserve">ХІ -ХІІ </w:t>
      </w:r>
      <w:proofErr w:type="spellStart"/>
      <w:r w:rsidRPr="007935FA">
        <w:rPr>
          <w:rFonts w:ascii="Times New Roman" w:hAnsi="Times New Roman" w:cs="Times New Roman"/>
          <w:sz w:val="24"/>
          <w:szCs w:val="24"/>
          <w:lang w:val="kk-KZ"/>
        </w:rPr>
        <w:t>ғғ</w:t>
      </w:r>
      <w:proofErr w:type="spellEnd"/>
      <w:r w:rsidRPr="007935FA">
        <w:rPr>
          <w:rFonts w:ascii="Times New Roman" w:hAnsi="Times New Roman" w:cs="Times New Roman"/>
          <w:sz w:val="24"/>
          <w:szCs w:val="24"/>
          <w:lang w:val="kk-KZ"/>
        </w:rPr>
        <w:t>. Византия қоғамы: ақсүйектер, қоғамдық құрылыс</w:t>
      </w:r>
    </w:p>
    <w:p w14:paraId="70ECC36A" w14:textId="4611A94D" w:rsidR="007935FA" w:rsidRPr="007935FA" w:rsidRDefault="007935FA" w:rsidP="007935FA">
      <w:pPr>
        <w:pStyle w:val="a6"/>
        <w:numPr>
          <w:ilvl w:val="0"/>
          <w:numId w:val="5"/>
        </w:numPr>
        <w:spacing w:after="0" w:line="240" w:lineRule="auto"/>
        <w:jc w:val="both"/>
        <w:rPr>
          <w:rFonts w:ascii="Times New Roman" w:hAnsi="Times New Roman" w:cs="Times New Roman"/>
          <w:sz w:val="24"/>
          <w:szCs w:val="24"/>
          <w:lang w:val="kk-KZ"/>
        </w:rPr>
      </w:pPr>
      <w:proofErr w:type="spellStart"/>
      <w:r w:rsidRPr="007935FA">
        <w:rPr>
          <w:rFonts w:ascii="Times New Roman" w:hAnsi="Times New Roman" w:cs="Times New Roman"/>
          <w:sz w:val="24"/>
          <w:szCs w:val="24"/>
        </w:rPr>
        <w:t>Комниндер</w:t>
      </w:r>
      <w:proofErr w:type="spellEnd"/>
      <w:r w:rsidRPr="007935FA">
        <w:rPr>
          <w:rFonts w:ascii="Times New Roman" w:hAnsi="Times New Roman" w:cs="Times New Roman"/>
          <w:sz w:val="24"/>
          <w:szCs w:val="24"/>
        </w:rPr>
        <w:t xml:space="preserve"> </w:t>
      </w:r>
      <w:proofErr w:type="spellStart"/>
      <w:r w:rsidRPr="007935FA">
        <w:rPr>
          <w:rFonts w:ascii="Times New Roman" w:hAnsi="Times New Roman" w:cs="Times New Roman"/>
          <w:sz w:val="24"/>
          <w:szCs w:val="24"/>
        </w:rPr>
        <w:t>дәуірі</w:t>
      </w:r>
      <w:proofErr w:type="spellEnd"/>
    </w:p>
    <w:p w14:paraId="594535F1" w14:textId="77777777" w:rsidR="007935FA" w:rsidRPr="007935FA" w:rsidRDefault="007935FA" w:rsidP="000709D0">
      <w:pPr>
        <w:spacing w:after="0" w:line="240" w:lineRule="auto"/>
        <w:ind w:firstLine="708"/>
        <w:jc w:val="both"/>
        <w:rPr>
          <w:rFonts w:ascii="Times New Roman" w:hAnsi="Times New Roman" w:cs="Times New Roman"/>
          <w:b/>
          <w:color w:val="000000"/>
          <w:sz w:val="24"/>
          <w:szCs w:val="24"/>
          <w:lang w:val="kk-KZ"/>
        </w:rPr>
      </w:pPr>
    </w:p>
    <w:p w14:paraId="5BA23A4E" w14:textId="77777777" w:rsidR="007935FA" w:rsidRDefault="007935FA" w:rsidP="000709D0">
      <w:pPr>
        <w:spacing w:after="0" w:line="240" w:lineRule="auto"/>
        <w:ind w:firstLine="708"/>
        <w:jc w:val="both"/>
        <w:rPr>
          <w:rFonts w:ascii="Times New Roman" w:hAnsi="Times New Roman" w:cs="Times New Roman"/>
          <w:b/>
          <w:color w:val="000000"/>
          <w:sz w:val="24"/>
          <w:szCs w:val="24"/>
          <w:lang w:val="kk-KZ"/>
        </w:rPr>
      </w:pPr>
    </w:p>
    <w:p w14:paraId="16FE4140" w14:textId="331A04A6" w:rsidR="007935FA" w:rsidRPr="007935FA" w:rsidRDefault="007935FA" w:rsidP="000709D0">
      <w:pPr>
        <w:spacing w:after="0" w:line="240" w:lineRule="auto"/>
        <w:ind w:firstLine="708"/>
        <w:jc w:val="both"/>
        <w:rPr>
          <w:rFonts w:ascii="Times New Roman" w:hAnsi="Times New Roman" w:cs="Times New Roman"/>
          <w:sz w:val="24"/>
          <w:szCs w:val="24"/>
        </w:rPr>
      </w:pPr>
      <w:r w:rsidRPr="007935FA">
        <w:rPr>
          <w:rFonts w:ascii="Times New Roman" w:hAnsi="Times New Roman" w:cs="Times New Roman"/>
          <w:sz w:val="24"/>
          <w:szCs w:val="24"/>
        </w:rPr>
        <w:t xml:space="preserve">Крест </w:t>
      </w:r>
      <w:proofErr w:type="spellStart"/>
      <w:r w:rsidRPr="007935FA">
        <w:rPr>
          <w:rFonts w:ascii="Times New Roman" w:hAnsi="Times New Roman" w:cs="Times New Roman"/>
          <w:sz w:val="24"/>
          <w:szCs w:val="24"/>
        </w:rPr>
        <w:t>жорықтары</w:t>
      </w:r>
      <w:proofErr w:type="spellEnd"/>
      <w:r w:rsidRPr="007935FA">
        <w:rPr>
          <w:rFonts w:ascii="Times New Roman" w:hAnsi="Times New Roman" w:cs="Times New Roman"/>
          <w:sz w:val="24"/>
          <w:szCs w:val="24"/>
        </w:rPr>
        <w:t xml:space="preserve"> </w:t>
      </w:r>
      <w:proofErr w:type="spellStart"/>
      <w:r w:rsidRPr="007935FA">
        <w:rPr>
          <w:rFonts w:ascii="Times New Roman" w:hAnsi="Times New Roman" w:cs="Times New Roman"/>
          <w:sz w:val="24"/>
          <w:szCs w:val="24"/>
        </w:rPr>
        <w:t>және</w:t>
      </w:r>
      <w:proofErr w:type="spellEnd"/>
      <w:r w:rsidRPr="007935FA">
        <w:rPr>
          <w:rFonts w:ascii="Times New Roman" w:hAnsi="Times New Roman" w:cs="Times New Roman"/>
          <w:sz w:val="24"/>
          <w:szCs w:val="24"/>
        </w:rPr>
        <w:t xml:space="preserve"> </w:t>
      </w:r>
      <w:proofErr w:type="spellStart"/>
      <w:r w:rsidRPr="007935FA">
        <w:rPr>
          <w:rFonts w:ascii="Times New Roman" w:hAnsi="Times New Roman" w:cs="Times New Roman"/>
          <w:sz w:val="24"/>
          <w:szCs w:val="24"/>
        </w:rPr>
        <w:t>салдары</w:t>
      </w:r>
      <w:proofErr w:type="spellEnd"/>
    </w:p>
    <w:p w14:paraId="18E423A4" w14:textId="0337F6B7" w:rsidR="007935FA" w:rsidRPr="00C439A5" w:rsidRDefault="007935FA" w:rsidP="00C439A5">
      <w:pPr>
        <w:pStyle w:val="a6"/>
        <w:numPr>
          <w:ilvl w:val="0"/>
          <w:numId w:val="7"/>
        </w:numPr>
        <w:spacing w:after="0" w:line="240" w:lineRule="auto"/>
        <w:jc w:val="both"/>
        <w:rPr>
          <w:rFonts w:ascii="Times New Roman" w:hAnsi="Times New Roman" w:cs="Times New Roman"/>
          <w:sz w:val="24"/>
          <w:szCs w:val="24"/>
        </w:rPr>
      </w:pPr>
      <w:r w:rsidRPr="00C439A5">
        <w:rPr>
          <w:rFonts w:ascii="Times New Roman" w:hAnsi="Times New Roman" w:cs="Times New Roman"/>
          <w:sz w:val="24"/>
          <w:szCs w:val="24"/>
        </w:rPr>
        <w:t xml:space="preserve">Никей, Трапезунд </w:t>
      </w:r>
      <w:proofErr w:type="spellStart"/>
      <w:r w:rsidRPr="00C439A5">
        <w:rPr>
          <w:rFonts w:ascii="Times New Roman" w:hAnsi="Times New Roman" w:cs="Times New Roman"/>
          <w:sz w:val="24"/>
          <w:szCs w:val="24"/>
        </w:rPr>
        <w:t>империяларының</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және</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Эпир</w:t>
      </w:r>
      <w:proofErr w:type="spellEnd"/>
      <w:r w:rsidRPr="00C439A5">
        <w:rPr>
          <w:rFonts w:ascii="Times New Roman" w:hAnsi="Times New Roman" w:cs="Times New Roman"/>
          <w:sz w:val="24"/>
          <w:szCs w:val="24"/>
        </w:rPr>
        <w:t xml:space="preserve"> </w:t>
      </w:r>
      <w:proofErr w:type="spellStart"/>
      <w:proofErr w:type="gramStart"/>
      <w:r w:rsidRPr="00C439A5">
        <w:rPr>
          <w:rFonts w:ascii="Times New Roman" w:hAnsi="Times New Roman" w:cs="Times New Roman"/>
          <w:sz w:val="24"/>
          <w:szCs w:val="24"/>
        </w:rPr>
        <w:t>патшалығының</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әлеуметтік</w:t>
      </w:r>
      <w:proofErr w:type="spellEnd"/>
      <w:proofErr w:type="gramEnd"/>
      <w:r w:rsidRPr="00C439A5">
        <w:rPr>
          <w:rFonts w:ascii="Times New Roman" w:hAnsi="Times New Roman" w:cs="Times New Roman"/>
          <w:sz w:val="24"/>
          <w:szCs w:val="24"/>
        </w:rPr>
        <w:t xml:space="preserve"> - </w:t>
      </w:r>
      <w:proofErr w:type="spellStart"/>
      <w:r w:rsidRPr="00C439A5">
        <w:rPr>
          <w:rFonts w:ascii="Times New Roman" w:hAnsi="Times New Roman" w:cs="Times New Roman"/>
          <w:sz w:val="24"/>
          <w:szCs w:val="24"/>
        </w:rPr>
        <w:t>экономикалық</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және</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саяси</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құрылысы</w:t>
      </w:r>
      <w:proofErr w:type="spellEnd"/>
    </w:p>
    <w:p w14:paraId="5E08E9AA" w14:textId="4878BF50" w:rsidR="007935FA" w:rsidRPr="00C439A5" w:rsidRDefault="007935FA" w:rsidP="00C439A5">
      <w:pPr>
        <w:pStyle w:val="a6"/>
        <w:numPr>
          <w:ilvl w:val="0"/>
          <w:numId w:val="7"/>
        </w:numPr>
        <w:spacing w:after="0" w:line="240" w:lineRule="auto"/>
        <w:jc w:val="both"/>
        <w:rPr>
          <w:rFonts w:ascii="Times New Roman" w:hAnsi="Times New Roman" w:cs="Times New Roman"/>
          <w:sz w:val="24"/>
          <w:szCs w:val="24"/>
        </w:rPr>
      </w:pPr>
      <w:r w:rsidRPr="00C439A5">
        <w:rPr>
          <w:rFonts w:ascii="Times New Roman" w:hAnsi="Times New Roman" w:cs="Times New Roman"/>
          <w:sz w:val="24"/>
          <w:szCs w:val="24"/>
        </w:rPr>
        <w:t xml:space="preserve">ХІІ </w:t>
      </w:r>
      <w:proofErr w:type="spellStart"/>
      <w:r w:rsidRPr="00C439A5">
        <w:rPr>
          <w:rFonts w:ascii="Times New Roman" w:hAnsi="Times New Roman" w:cs="Times New Roman"/>
          <w:sz w:val="24"/>
          <w:szCs w:val="24"/>
        </w:rPr>
        <w:t>ғғ</w:t>
      </w:r>
      <w:proofErr w:type="spellEnd"/>
      <w:r w:rsidRPr="00C439A5">
        <w:rPr>
          <w:rFonts w:ascii="Times New Roman" w:hAnsi="Times New Roman" w:cs="Times New Roman"/>
          <w:sz w:val="24"/>
          <w:szCs w:val="24"/>
        </w:rPr>
        <w:t xml:space="preserve">. </w:t>
      </w:r>
      <w:proofErr w:type="spellStart"/>
      <w:proofErr w:type="gramStart"/>
      <w:r w:rsidRPr="00C439A5">
        <w:rPr>
          <w:rFonts w:ascii="Times New Roman" w:hAnsi="Times New Roman" w:cs="Times New Roman"/>
          <w:sz w:val="24"/>
          <w:szCs w:val="24"/>
        </w:rPr>
        <w:t>Византияның</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әлеуметтік</w:t>
      </w:r>
      <w:proofErr w:type="spellEnd"/>
      <w:proofErr w:type="gram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жағдайы</w:t>
      </w:r>
      <w:proofErr w:type="spellEnd"/>
    </w:p>
    <w:p w14:paraId="6ABBBC5A" w14:textId="77777777" w:rsidR="007935FA" w:rsidRDefault="007935FA" w:rsidP="000709D0">
      <w:pPr>
        <w:spacing w:after="0" w:line="240" w:lineRule="auto"/>
        <w:ind w:firstLine="708"/>
        <w:jc w:val="both"/>
        <w:rPr>
          <w:rFonts w:ascii="Times New Roman" w:hAnsi="Times New Roman" w:cs="Times New Roman"/>
          <w:sz w:val="24"/>
          <w:szCs w:val="24"/>
        </w:rPr>
      </w:pPr>
    </w:p>
    <w:p w14:paraId="0B5DC8C4" w14:textId="2E012B99" w:rsidR="007935FA" w:rsidRPr="00C439A5" w:rsidRDefault="007935FA" w:rsidP="000709D0">
      <w:pPr>
        <w:spacing w:after="0" w:line="240" w:lineRule="auto"/>
        <w:ind w:firstLine="708"/>
        <w:jc w:val="both"/>
        <w:rPr>
          <w:rFonts w:ascii="Times New Roman" w:hAnsi="Times New Roman" w:cs="Times New Roman"/>
          <w:sz w:val="24"/>
          <w:szCs w:val="24"/>
        </w:rPr>
      </w:pPr>
      <w:r w:rsidRPr="00C439A5">
        <w:rPr>
          <w:rFonts w:ascii="Times New Roman" w:hAnsi="Times New Roman" w:cs="Times New Roman"/>
          <w:sz w:val="24"/>
          <w:szCs w:val="24"/>
        </w:rPr>
        <w:t xml:space="preserve">Византия </w:t>
      </w:r>
      <w:proofErr w:type="spellStart"/>
      <w:r w:rsidRPr="00C439A5">
        <w:rPr>
          <w:rFonts w:ascii="Times New Roman" w:hAnsi="Times New Roman" w:cs="Times New Roman"/>
          <w:sz w:val="24"/>
          <w:szCs w:val="24"/>
        </w:rPr>
        <w:t>және</w:t>
      </w:r>
      <w:proofErr w:type="spellEnd"/>
      <w:r w:rsidRPr="00C439A5">
        <w:rPr>
          <w:rFonts w:ascii="Times New Roman" w:hAnsi="Times New Roman" w:cs="Times New Roman"/>
          <w:sz w:val="24"/>
          <w:szCs w:val="24"/>
        </w:rPr>
        <w:t xml:space="preserve"> Русь </w:t>
      </w:r>
      <w:proofErr w:type="spellStart"/>
      <w:r w:rsidRPr="00C439A5">
        <w:rPr>
          <w:rFonts w:ascii="Times New Roman" w:hAnsi="Times New Roman" w:cs="Times New Roman"/>
          <w:sz w:val="24"/>
          <w:szCs w:val="24"/>
        </w:rPr>
        <w:t>княздығы</w:t>
      </w:r>
      <w:proofErr w:type="spellEnd"/>
    </w:p>
    <w:p w14:paraId="3A2234A3" w14:textId="608D8389" w:rsidR="007935FA" w:rsidRPr="00C439A5" w:rsidRDefault="007935FA" w:rsidP="00C439A5">
      <w:pPr>
        <w:pStyle w:val="a6"/>
        <w:numPr>
          <w:ilvl w:val="0"/>
          <w:numId w:val="6"/>
        </w:numPr>
        <w:spacing w:after="0" w:line="240" w:lineRule="auto"/>
        <w:jc w:val="both"/>
        <w:rPr>
          <w:rFonts w:ascii="Times New Roman" w:hAnsi="Times New Roman" w:cs="Times New Roman"/>
          <w:b/>
          <w:color w:val="000000"/>
          <w:sz w:val="24"/>
          <w:szCs w:val="24"/>
          <w:lang w:val="kk-KZ"/>
        </w:rPr>
      </w:pPr>
      <w:proofErr w:type="gramStart"/>
      <w:r w:rsidRPr="00C439A5">
        <w:rPr>
          <w:rFonts w:ascii="Times New Roman" w:hAnsi="Times New Roman" w:cs="Times New Roman"/>
          <w:sz w:val="24"/>
          <w:szCs w:val="24"/>
        </w:rPr>
        <w:t xml:space="preserve">ХІІІ  </w:t>
      </w:r>
      <w:proofErr w:type="spellStart"/>
      <w:r w:rsidRPr="00C439A5">
        <w:rPr>
          <w:rFonts w:ascii="Times New Roman" w:hAnsi="Times New Roman" w:cs="Times New Roman"/>
          <w:sz w:val="24"/>
          <w:szCs w:val="24"/>
        </w:rPr>
        <w:t>ғғ</w:t>
      </w:r>
      <w:proofErr w:type="spellEnd"/>
      <w:proofErr w:type="gram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Балқан</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түбегі</w:t>
      </w:r>
      <w:proofErr w:type="spellEnd"/>
      <w:r w:rsidRPr="00C439A5">
        <w:rPr>
          <w:rFonts w:ascii="Times New Roman" w:hAnsi="Times New Roman" w:cs="Times New Roman"/>
          <w:sz w:val="24"/>
          <w:szCs w:val="24"/>
        </w:rPr>
        <w:t xml:space="preserve"> мен </w:t>
      </w:r>
      <w:proofErr w:type="spellStart"/>
      <w:r w:rsidRPr="00C439A5">
        <w:rPr>
          <w:rFonts w:ascii="Times New Roman" w:hAnsi="Times New Roman" w:cs="Times New Roman"/>
          <w:sz w:val="24"/>
          <w:szCs w:val="24"/>
        </w:rPr>
        <w:t>кіші</w:t>
      </w:r>
      <w:proofErr w:type="spellEnd"/>
      <w:r w:rsidRPr="00C439A5">
        <w:rPr>
          <w:rFonts w:ascii="Times New Roman" w:hAnsi="Times New Roman" w:cs="Times New Roman"/>
          <w:sz w:val="24"/>
          <w:szCs w:val="24"/>
        </w:rPr>
        <w:t xml:space="preserve"> Азия </w:t>
      </w:r>
      <w:proofErr w:type="spellStart"/>
      <w:r w:rsidRPr="00C439A5">
        <w:rPr>
          <w:rFonts w:ascii="Times New Roman" w:hAnsi="Times New Roman" w:cs="Times New Roman"/>
          <w:sz w:val="24"/>
          <w:szCs w:val="24"/>
        </w:rPr>
        <w:t>аймағындағы</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саяси</w:t>
      </w:r>
      <w:proofErr w:type="spellEnd"/>
      <w:r w:rsidRPr="00C439A5">
        <w:rPr>
          <w:rFonts w:ascii="Times New Roman" w:hAnsi="Times New Roman" w:cs="Times New Roman"/>
          <w:sz w:val="24"/>
          <w:szCs w:val="24"/>
        </w:rPr>
        <w:t xml:space="preserve"> </w:t>
      </w:r>
      <w:proofErr w:type="spellStart"/>
      <w:proofErr w:type="gramStart"/>
      <w:r w:rsidRPr="00C439A5">
        <w:rPr>
          <w:rFonts w:ascii="Times New Roman" w:hAnsi="Times New Roman" w:cs="Times New Roman"/>
          <w:sz w:val="24"/>
          <w:szCs w:val="24"/>
        </w:rPr>
        <w:t>ахуал</w:t>
      </w:r>
      <w:proofErr w:type="spellEnd"/>
      <w:r w:rsidRPr="00C439A5">
        <w:rPr>
          <w:rFonts w:ascii="Times New Roman" w:hAnsi="Times New Roman" w:cs="Times New Roman"/>
          <w:sz w:val="24"/>
          <w:szCs w:val="24"/>
        </w:rPr>
        <w:t xml:space="preserve">  (</w:t>
      </w:r>
      <w:proofErr w:type="gramEnd"/>
      <w:r w:rsidRPr="00C439A5">
        <w:rPr>
          <w:rFonts w:ascii="Times New Roman" w:hAnsi="Times New Roman" w:cs="Times New Roman"/>
          <w:sz w:val="24"/>
          <w:szCs w:val="24"/>
        </w:rPr>
        <w:t xml:space="preserve">Нике, </w:t>
      </w:r>
      <w:proofErr w:type="spellStart"/>
      <w:r w:rsidRPr="00C439A5">
        <w:rPr>
          <w:rFonts w:ascii="Times New Roman" w:hAnsi="Times New Roman" w:cs="Times New Roman"/>
          <w:sz w:val="24"/>
          <w:szCs w:val="24"/>
        </w:rPr>
        <w:t>Эпир</w:t>
      </w:r>
      <w:proofErr w:type="spellEnd"/>
      <w:r w:rsidRPr="00C439A5">
        <w:rPr>
          <w:rFonts w:ascii="Times New Roman" w:hAnsi="Times New Roman" w:cs="Times New Roman"/>
          <w:sz w:val="24"/>
          <w:szCs w:val="24"/>
        </w:rPr>
        <w:t>, Болгария)</w:t>
      </w:r>
    </w:p>
    <w:p w14:paraId="6A2A9906" w14:textId="7F3D5F5B" w:rsidR="007935FA" w:rsidRPr="00C439A5" w:rsidRDefault="007935FA" w:rsidP="00C439A5">
      <w:pPr>
        <w:pStyle w:val="a6"/>
        <w:numPr>
          <w:ilvl w:val="0"/>
          <w:numId w:val="6"/>
        </w:numPr>
        <w:spacing w:after="0" w:line="240" w:lineRule="auto"/>
        <w:jc w:val="both"/>
        <w:rPr>
          <w:rFonts w:ascii="Times New Roman" w:hAnsi="Times New Roman" w:cs="Times New Roman"/>
          <w:b/>
          <w:color w:val="000000"/>
          <w:sz w:val="24"/>
          <w:szCs w:val="24"/>
          <w:lang w:val="kk-KZ"/>
        </w:rPr>
      </w:pPr>
      <w:r w:rsidRPr="00C439A5">
        <w:rPr>
          <w:rFonts w:ascii="Times New Roman" w:hAnsi="Times New Roman" w:cs="Times New Roman"/>
          <w:sz w:val="24"/>
          <w:szCs w:val="24"/>
          <w:lang w:val="kk-KZ"/>
        </w:rPr>
        <w:t xml:space="preserve">Византия империясының қайта қалпына келуі, </w:t>
      </w:r>
      <w:proofErr w:type="spellStart"/>
      <w:r w:rsidRPr="00C439A5">
        <w:rPr>
          <w:rFonts w:ascii="Times New Roman" w:hAnsi="Times New Roman" w:cs="Times New Roman"/>
          <w:sz w:val="24"/>
          <w:szCs w:val="24"/>
          <w:lang w:val="kk-KZ"/>
        </w:rPr>
        <w:t>Палеологтардың</w:t>
      </w:r>
      <w:proofErr w:type="spellEnd"/>
      <w:r w:rsidRPr="00C439A5">
        <w:rPr>
          <w:rFonts w:ascii="Times New Roman" w:hAnsi="Times New Roman" w:cs="Times New Roman"/>
          <w:sz w:val="24"/>
          <w:szCs w:val="24"/>
          <w:lang w:val="kk-KZ"/>
        </w:rPr>
        <w:t xml:space="preserve"> </w:t>
      </w:r>
      <w:proofErr w:type="spellStart"/>
      <w:r w:rsidRPr="00C439A5">
        <w:rPr>
          <w:rFonts w:ascii="Times New Roman" w:hAnsi="Times New Roman" w:cs="Times New Roman"/>
          <w:sz w:val="24"/>
          <w:szCs w:val="24"/>
          <w:lang w:val="kk-KZ"/>
        </w:rPr>
        <w:t>ішікі</w:t>
      </w:r>
      <w:proofErr w:type="spellEnd"/>
      <w:r w:rsidRPr="00C439A5">
        <w:rPr>
          <w:rFonts w:ascii="Times New Roman" w:hAnsi="Times New Roman" w:cs="Times New Roman"/>
          <w:sz w:val="24"/>
          <w:szCs w:val="24"/>
          <w:lang w:val="kk-KZ"/>
        </w:rPr>
        <w:t xml:space="preserve"> және сыртқы саясаты   </w:t>
      </w:r>
    </w:p>
    <w:p w14:paraId="73BB5BFB" w14:textId="69F1B154" w:rsidR="007935FA" w:rsidRPr="00C439A5" w:rsidRDefault="007935FA" w:rsidP="00C439A5">
      <w:pPr>
        <w:pStyle w:val="a6"/>
        <w:numPr>
          <w:ilvl w:val="0"/>
          <w:numId w:val="6"/>
        </w:numPr>
        <w:spacing w:after="0" w:line="240" w:lineRule="auto"/>
        <w:jc w:val="both"/>
        <w:rPr>
          <w:rFonts w:ascii="Times New Roman" w:hAnsi="Times New Roman" w:cs="Times New Roman"/>
          <w:sz w:val="24"/>
          <w:szCs w:val="24"/>
          <w:lang w:val="kk-KZ"/>
        </w:rPr>
      </w:pPr>
      <w:r w:rsidRPr="00C439A5">
        <w:rPr>
          <w:rFonts w:ascii="Times New Roman" w:hAnsi="Times New Roman" w:cs="Times New Roman"/>
          <w:sz w:val="24"/>
          <w:szCs w:val="24"/>
          <w:lang w:val="kk-KZ"/>
        </w:rPr>
        <w:t xml:space="preserve">1341-1355 </w:t>
      </w:r>
      <w:proofErr w:type="spellStart"/>
      <w:r w:rsidRPr="00C439A5">
        <w:rPr>
          <w:rFonts w:ascii="Times New Roman" w:hAnsi="Times New Roman" w:cs="Times New Roman"/>
          <w:sz w:val="24"/>
          <w:szCs w:val="24"/>
          <w:lang w:val="kk-KZ"/>
        </w:rPr>
        <w:t>жж</w:t>
      </w:r>
      <w:proofErr w:type="spellEnd"/>
      <w:r w:rsidRPr="00C439A5">
        <w:rPr>
          <w:rFonts w:ascii="Times New Roman" w:hAnsi="Times New Roman" w:cs="Times New Roman"/>
          <w:sz w:val="24"/>
          <w:szCs w:val="24"/>
          <w:lang w:val="kk-KZ"/>
        </w:rPr>
        <w:t xml:space="preserve">. Азаматтық соғыс және </w:t>
      </w:r>
      <w:proofErr w:type="spellStart"/>
      <w:r w:rsidRPr="00C439A5">
        <w:rPr>
          <w:rFonts w:ascii="Times New Roman" w:hAnsi="Times New Roman" w:cs="Times New Roman"/>
          <w:sz w:val="24"/>
          <w:szCs w:val="24"/>
          <w:lang w:val="kk-KZ"/>
        </w:rPr>
        <w:t>Зилоттар</w:t>
      </w:r>
      <w:proofErr w:type="spellEnd"/>
      <w:r w:rsidRPr="00C439A5">
        <w:rPr>
          <w:rFonts w:ascii="Times New Roman" w:hAnsi="Times New Roman" w:cs="Times New Roman"/>
          <w:sz w:val="24"/>
          <w:szCs w:val="24"/>
          <w:lang w:val="kk-KZ"/>
        </w:rPr>
        <w:t xml:space="preserve"> қозғалысы</w:t>
      </w:r>
    </w:p>
    <w:p w14:paraId="058CEE63" w14:textId="77777777" w:rsidR="007935FA" w:rsidRPr="00C439A5" w:rsidRDefault="007935FA" w:rsidP="000709D0">
      <w:pPr>
        <w:spacing w:after="0" w:line="240" w:lineRule="auto"/>
        <w:ind w:firstLine="708"/>
        <w:jc w:val="both"/>
        <w:rPr>
          <w:rFonts w:ascii="Times New Roman" w:hAnsi="Times New Roman" w:cs="Times New Roman"/>
          <w:b/>
          <w:color w:val="000000"/>
          <w:sz w:val="24"/>
          <w:szCs w:val="24"/>
          <w:lang w:val="kk-KZ"/>
        </w:rPr>
      </w:pPr>
    </w:p>
    <w:p w14:paraId="5607C747" w14:textId="023D0386" w:rsidR="007935FA" w:rsidRPr="00C439A5" w:rsidRDefault="00C439A5" w:rsidP="000709D0">
      <w:pPr>
        <w:spacing w:after="0" w:line="240" w:lineRule="auto"/>
        <w:ind w:firstLine="708"/>
        <w:jc w:val="both"/>
        <w:rPr>
          <w:rFonts w:ascii="Times New Roman" w:hAnsi="Times New Roman" w:cs="Times New Roman"/>
          <w:b/>
          <w:sz w:val="24"/>
          <w:szCs w:val="24"/>
          <w:lang w:val="kk-KZ"/>
        </w:rPr>
      </w:pPr>
      <w:r w:rsidRPr="00C439A5">
        <w:rPr>
          <w:rFonts w:ascii="Times New Roman" w:hAnsi="Times New Roman" w:cs="Times New Roman"/>
          <w:b/>
          <w:sz w:val="20"/>
          <w:lang w:val="kk-KZ"/>
        </w:rPr>
        <w:t xml:space="preserve">                </w:t>
      </w:r>
      <w:r w:rsidRPr="00C439A5">
        <w:rPr>
          <w:rFonts w:ascii="Times New Roman" w:hAnsi="Times New Roman" w:cs="Times New Roman"/>
          <w:b/>
          <w:sz w:val="24"/>
          <w:szCs w:val="24"/>
          <w:lang w:val="kk-KZ"/>
        </w:rPr>
        <w:t>Модуль</w:t>
      </w:r>
      <w:r w:rsidRPr="00C439A5">
        <w:rPr>
          <w:rFonts w:ascii="Times New Roman" w:hAnsi="Times New Roman" w:cs="Times New Roman"/>
          <w:b/>
          <w:spacing w:val="-4"/>
          <w:sz w:val="24"/>
          <w:szCs w:val="24"/>
          <w:lang w:val="kk-KZ"/>
        </w:rPr>
        <w:t xml:space="preserve"> </w:t>
      </w:r>
      <w:r w:rsidRPr="00C439A5">
        <w:rPr>
          <w:rFonts w:ascii="Times New Roman" w:hAnsi="Times New Roman" w:cs="Times New Roman"/>
          <w:b/>
          <w:sz w:val="24"/>
          <w:szCs w:val="24"/>
          <w:lang w:val="kk-KZ"/>
        </w:rPr>
        <w:t>3</w:t>
      </w:r>
      <w:r w:rsidRPr="00C439A5">
        <w:rPr>
          <w:rFonts w:ascii="Times New Roman" w:hAnsi="Times New Roman" w:cs="Times New Roman"/>
          <w:b/>
          <w:spacing w:val="-1"/>
          <w:sz w:val="24"/>
          <w:szCs w:val="24"/>
          <w:lang w:val="kk-KZ"/>
        </w:rPr>
        <w:t xml:space="preserve"> </w:t>
      </w:r>
      <w:r w:rsidRPr="00C439A5">
        <w:rPr>
          <w:rFonts w:ascii="Times New Roman" w:hAnsi="Times New Roman" w:cs="Times New Roman"/>
          <w:b/>
          <w:sz w:val="24"/>
          <w:szCs w:val="24"/>
          <w:lang w:val="kk-KZ"/>
        </w:rPr>
        <w:t xml:space="preserve"> Византияның құлауы жалпы тарихының үшінші кезеңі</w:t>
      </w:r>
    </w:p>
    <w:p w14:paraId="5FA01CEA" w14:textId="77777777" w:rsidR="00C439A5" w:rsidRPr="00C439A5" w:rsidRDefault="00C439A5" w:rsidP="000709D0">
      <w:pPr>
        <w:spacing w:after="0" w:line="240" w:lineRule="auto"/>
        <w:ind w:firstLine="708"/>
        <w:jc w:val="both"/>
        <w:rPr>
          <w:rFonts w:ascii="Times New Roman" w:hAnsi="Times New Roman" w:cs="Times New Roman"/>
          <w:b/>
          <w:color w:val="000000"/>
          <w:sz w:val="24"/>
          <w:szCs w:val="24"/>
          <w:lang w:val="kk-KZ"/>
        </w:rPr>
      </w:pPr>
    </w:p>
    <w:p w14:paraId="7EB5FAD5" w14:textId="77777777" w:rsidR="007935FA" w:rsidRPr="00C439A5" w:rsidRDefault="007935FA" w:rsidP="000709D0">
      <w:pPr>
        <w:spacing w:after="0" w:line="240" w:lineRule="auto"/>
        <w:ind w:firstLine="708"/>
        <w:jc w:val="both"/>
        <w:rPr>
          <w:rFonts w:ascii="Times New Roman" w:hAnsi="Times New Roman" w:cs="Times New Roman"/>
          <w:sz w:val="24"/>
          <w:szCs w:val="24"/>
          <w:lang w:val="kk-KZ"/>
        </w:rPr>
      </w:pPr>
      <w:r w:rsidRPr="00C439A5">
        <w:rPr>
          <w:rFonts w:ascii="Times New Roman" w:hAnsi="Times New Roman" w:cs="Times New Roman"/>
          <w:sz w:val="24"/>
          <w:szCs w:val="24"/>
          <w:lang w:val="kk-KZ"/>
        </w:rPr>
        <w:t>Ватикан мемлекеті және әлем жәдігерін сақтаушы</w:t>
      </w:r>
    </w:p>
    <w:p w14:paraId="35F90F2C" w14:textId="2EC7D9BC" w:rsidR="007935FA" w:rsidRPr="00C439A5" w:rsidRDefault="007935FA" w:rsidP="00C439A5">
      <w:pPr>
        <w:pStyle w:val="a6"/>
        <w:numPr>
          <w:ilvl w:val="0"/>
          <w:numId w:val="8"/>
        </w:numPr>
        <w:spacing w:after="0" w:line="240" w:lineRule="auto"/>
        <w:jc w:val="both"/>
        <w:rPr>
          <w:rFonts w:ascii="Times New Roman" w:hAnsi="Times New Roman" w:cs="Times New Roman"/>
          <w:sz w:val="24"/>
          <w:szCs w:val="24"/>
          <w:lang w:val="kk-KZ"/>
        </w:rPr>
      </w:pPr>
      <w:r w:rsidRPr="00C439A5">
        <w:rPr>
          <w:rFonts w:ascii="Times New Roman" w:hAnsi="Times New Roman" w:cs="Times New Roman"/>
          <w:sz w:val="24"/>
          <w:szCs w:val="24"/>
          <w:lang w:val="kk-KZ"/>
        </w:rPr>
        <w:t>Ватикан мемлекеті</w:t>
      </w:r>
    </w:p>
    <w:p w14:paraId="35669C50" w14:textId="416AB6F1" w:rsidR="007935FA" w:rsidRPr="00C439A5" w:rsidRDefault="007935FA" w:rsidP="00C439A5">
      <w:pPr>
        <w:pStyle w:val="a6"/>
        <w:numPr>
          <w:ilvl w:val="0"/>
          <w:numId w:val="8"/>
        </w:numPr>
        <w:spacing w:after="0" w:line="240" w:lineRule="auto"/>
        <w:jc w:val="both"/>
        <w:rPr>
          <w:rFonts w:ascii="Times New Roman" w:hAnsi="Times New Roman" w:cs="Times New Roman"/>
          <w:sz w:val="24"/>
          <w:szCs w:val="24"/>
          <w:lang w:val="kk-KZ"/>
        </w:rPr>
      </w:pPr>
      <w:r w:rsidRPr="00C439A5">
        <w:rPr>
          <w:rFonts w:ascii="Times New Roman" w:hAnsi="Times New Roman" w:cs="Times New Roman"/>
          <w:sz w:val="24"/>
          <w:szCs w:val="24"/>
          <w:lang w:val="kk-KZ"/>
        </w:rPr>
        <w:t>Ватикан музейі мен кітапханасының құндылықтары</w:t>
      </w:r>
    </w:p>
    <w:p w14:paraId="7E6895B9" w14:textId="4E1EB504" w:rsidR="007935FA" w:rsidRPr="00C439A5" w:rsidRDefault="00C439A5" w:rsidP="00C439A5">
      <w:pPr>
        <w:pStyle w:val="a6"/>
        <w:numPr>
          <w:ilvl w:val="0"/>
          <w:numId w:val="8"/>
        </w:numPr>
        <w:spacing w:after="0" w:line="240" w:lineRule="auto"/>
        <w:jc w:val="both"/>
        <w:rPr>
          <w:rFonts w:ascii="Times New Roman" w:hAnsi="Times New Roman" w:cs="Times New Roman"/>
          <w:sz w:val="24"/>
          <w:szCs w:val="24"/>
        </w:rPr>
      </w:pPr>
      <w:proofErr w:type="spellStart"/>
      <w:r w:rsidRPr="00C439A5">
        <w:rPr>
          <w:rFonts w:ascii="Times New Roman" w:hAnsi="Times New Roman" w:cs="Times New Roman"/>
          <w:sz w:val="24"/>
          <w:szCs w:val="24"/>
        </w:rPr>
        <w:t>Констанинопольдің</w:t>
      </w:r>
      <w:proofErr w:type="spellEnd"/>
      <w:r w:rsidRPr="00C439A5">
        <w:rPr>
          <w:rFonts w:ascii="Times New Roman" w:hAnsi="Times New Roman" w:cs="Times New Roman"/>
          <w:sz w:val="24"/>
          <w:szCs w:val="24"/>
        </w:rPr>
        <w:t xml:space="preserve"> </w:t>
      </w:r>
      <w:proofErr w:type="spellStart"/>
      <w:r w:rsidRPr="00C439A5">
        <w:rPr>
          <w:rFonts w:ascii="Times New Roman" w:hAnsi="Times New Roman" w:cs="Times New Roman"/>
          <w:sz w:val="24"/>
          <w:szCs w:val="24"/>
        </w:rPr>
        <w:t>құлауы</w:t>
      </w:r>
      <w:proofErr w:type="spellEnd"/>
    </w:p>
    <w:p w14:paraId="1A1F3520" w14:textId="77777777" w:rsidR="00C439A5" w:rsidRDefault="00C439A5" w:rsidP="000709D0">
      <w:pPr>
        <w:spacing w:after="0" w:line="240" w:lineRule="auto"/>
        <w:ind w:firstLine="708"/>
        <w:jc w:val="both"/>
        <w:rPr>
          <w:sz w:val="20"/>
        </w:rPr>
      </w:pPr>
    </w:p>
    <w:p w14:paraId="213233C2" w14:textId="77777777" w:rsidR="00C439A5" w:rsidRDefault="00C439A5" w:rsidP="000709D0">
      <w:pPr>
        <w:spacing w:after="0" w:line="240" w:lineRule="auto"/>
        <w:ind w:firstLine="708"/>
        <w:jc w:val="both"/>
        <w:rPr>
          <w:rFonts w:ascii="Times New Roman" w:hAnsi="Times New Roman" w:cs="Times New Roman"/>
          <w:b/>
          <w:color w:val="000000"/>
          <w:sz w:val="24"/>
          <w:szCs w:val="24"/>
          <w:lang w:val="kk-KZ"/>
        </w:rPr>
      </w:pPr>
    </w:p>
    <w:p w14:paraId="7DEB04D1" w14:textId="77777777" w:rsidR="006E6D28" w:rsidRPr="007935FA" w:rsidRDefault="006E6D28" w:rsidP="000709D0">
      <w:pPr>
        <w:spacing w:after="0" w:line="240" w:lineRule="auto"/>
        <w:ind w:firstLine="708"/>
        <w:jc w:val="both"/>
        <w:rPr>
          <w:rFonts w:ascii="Times New Roman" w:hAnsi="Times New Roman" w:cs="Times New Roman"/>
          <w:b/>
          <w:color w:val="000000"/>
          <w:sz w:val="24"/>
          <w:szCs w:val="24"/>
          <w:lang w:val="kk-KZ"/>
        </w:rPr>
      </w:pPr>
    </w:p>
    <w:p w14:paraId="29B28D72" w14:textId="2610F608" w:rsidR="00B14EE6" w:rsidRPr="00706498" w:rsidRDefault="00B14EE6" w:rsidP="000709D0">
      <w:pPr>
        <w:spacing w:after="0" w:line="240" w:lineRule="auto"/>
        <w:ind w:firstLine="708"/>
        <w:jc w:val="both"/>
        <w:rPr>
          <w:rFonts w:ascii="Times New Roman" w:hAnsi="Times New Roman" w:cs="Times New Roman"/>
          <w:b/>
          <w:color w:val="000000"/>
          <w:sz w:val="24"/>
          <w:szCs w:val="24"/>
          <w:lang w:val="kk-KZ"/>
        </w:rPr>
      </w:pPr>
      <w:r w:rsidRPr="00706498">
        <w:rPr>
          <w:rFonts w:ascii="Times New Roman" w:hAnsi="Times New Roman" w:cs="Times New Roman"/>
          <w:b/>
          <w:color w:val="000000"/>
          <w:sz w:val="24"/>
          <w:szCs w:val="24"/>
          <w:lang w:val="kk-KZ"/>
        </w:rPr>
        <w:lastRenderedPageBreak/>
        <w:t>Ұсынылатын әдебиеттер:</w:t>
      </w:r>
    </w:p>
    <w:p w14:paraId="41E91E5D" w14:textId="77777777" w:rsidR="000709D0" w:rsidRPr="000709D0" w:rsidRDefault="000709D0" w:rsidP="000709D0">
      <w:pPr>
        <w:spacing w:after="0" w:line="240" w:lineRule="auto"/>
        <w:rPr>
          <w:rFonts w:ascii="Times New Roman" w:hAnsi="Times New Roman" w:cs="Times New Roman"/>
          <w:b/>
          <w:color w:val="000000"/>
          <w:sz w:val="24"/>
          <w:szCs w:val="24"/>
          <w:lang w:val="kk-KZ"/>
        </w:rPr>
      </w:pPr>
      <w:r w:rsidRPr="000709D0">
        <w:rPr>
          <w:rFonts w:ascii="Times New Roman" w:hAnsi="Times New Roman" w:cs="Times New Roman"/>
          <w:b/>
          <w:color w:val="000000"/>
          <w:sz w:val="24"/>
          <w:szCs w:val="24"/>
          <w:lang w:val="kk-KZ"/>
        </w:rPr>
        <w:t>Негізгі:</w:t>
      </w:r>
    </w:p>
    <w:p w14:paraId="6B54D2CF" w14:textId="77777777" w:rsidR="00974F81" w:rsidRDefault="00974F81" w:rsidP="00974F81">
      <w:pPr>
        <w:pStyle w:val="TableParagraph"/>
        <w:rPr>
          <w:color w:val="474747"/>
          <w:shd w:val="clear" w:color="auto" w:fill="FFFFFF"/>
        </w:rPr>
      </w:pPr>
      <w:r w:rsidRPr="005F6ABE">
        <w:rPr>
          <w:b/>
          <w:bCs/>
          <w:color w:val="474747"/>
          <w:shd w:val="clear" w:color="auto" w:fill="FFFFFF"/>
        </w:rPr>
        <w:t>Успенский Ф.И.</w:t>
      </w:r>
      <w:r w:rsidRPr="005F6ABE">
        <w:rPr>
          <w:rStyle w:val="apple-converted-space"/>
          <w:b/>
          <w:bCs/>
          <w:color w:val="474747"/>
          <w:shd w:val="clear" w:color="auto" w:fill="FFFFFF"/>
        </w:rPr>
        <w:t> </w:t>
      </w:r>
      <w:proofErr w:type="spellStart"/>
      <w:r w:rsidRPr="005F6ABE">
        <w:rPr>
          <w:rStyle w:val="a7"/>
          <w:color w:val="767676"/>
        </w:rPr>
        <w:t>История</w:t>
      </w:r>
      <w:proofErr w:type="spellEnd"/>
      <w:r w:rsidRPr="005F6ABE">
        <w:rPr>
          <w:rStyle w:val="a7"/>
          <w:color w:val="767676"/>
        </w:rPr>
        <w:t xml:space="preserve"> </w:t>
      </w:r>
      <w:proofErr w:type="spellStart"/>
      <w:r w:rsidRPr="005F6ABE">
        <w:rPr>
          <w:rStyle w:val="a7"/>
          <w:color w:val="767676"/>
        </w:rPr>
        <w:t>Византийской</w:t>
      </w:r>
      <w:proofErr w:type="spellEnd"/>
      <w:r w:rsidRPr="005F6ABE">
        <w:rPr>
          <w:rStyle w:val="apple-converted-space"/>
          <w:color w:val="474747"/>
          <w:shd w:val="clear" w:color="auto" w:fill="FFFFFF"/>
        </w:rPr>
        <w:t> </w:t>
      </w:r>
      <w:proofErr w:type="spellStart"/>
      <w:r w:rsidRPr="005F6ABE">
        <w:rPr>
          <w:color w:val="474747"/>
          <w:shd w:val="clear" w:color="auto" w:fill="FFFFFF"/>
        </w:rPr>
        <w:t>империи</w:t>
      </w:r>
      <w:proofErr w:type="spellEnd"/>
      <w:r w:rsidRPr="005F6ABE">
        <w:rPr>
          <w:color w:val="474747"/>
          <w:shd w:val="clear" w:color="auto" w:fill="FFFFFF"/>
        </w:rPr>
        <w:t>, В</w:t>
      </w:r>
      <w:r w:rsidRPr="005F6ABE">
        <w:rPr>
          <w:rStyle w:val="apple-converted-space"/>
          <w:color w:val="474747"/>
          <w:shd w:val="clear" w:color="auto" w:fill="FFFFFF"/>
        </w:rPr>
        <w:t> </w:t>
      </w:r>
      <w:r w:rsidRPr="005F6ABE">
        <w:rPr>
          <w:rStyle w:val="a7"/>
          <w:color w:val="767676"/>
        </w:rPr>
        <w:t xml:space="preserve">3 </w:t>
      </w:r>
      <w:proofErr w:type="spellStart"/>
      <w:r w:rsidRPr="005F6ABE">
        <w:rPr>
          <w:rStyle w:val="a7"/>
          <w:color w:val="767676"/>
        </w:rPr>
        <w:t>томах</w:t>
      </w:r>
      <w:proofErr w:type="spellEnd"/>
      <w:r w:rsidRPr="005F6ABE">
        <w:rPr>
          <w:rStyle w:val="apple-converted-space"/>
          <w:color w:val="474747"/>
          <w:shd w:val="clear" w:color="auto" w:fill="FFFFFF"/>
        </w:rPr>
        <w:t> </w:t>
      </w:r>
      <w:r w:rsidRPr="005F6ABE">
        <w:rPr>
          <w:color w:val="474747"/>
          <w:shd w:val="clear" w:color="auto" w:fill="FFFFFF"/>
        </w:rPr>
        <w:t xml:space="preserve">(Комплект) </w:t>
      </w:r>
      <w:proofErr w:type="spellStart"/>
      <w:r w:rsidRPr="005F6ABE">
        <w:rPr>
          <w:color w:val="474747"/>
          <w:shd w:val="clear" w:color="auto" w:fill="FFFFFF"/>
        </w:rPr>
        <w:t>Изд</w:t>
      </w:r>
      <w:proofErr w:type="spellEnd"/>
      <w:r w:rsidRPr="005F6ABE">
        <w:rPr>
          <w:color w:val="474747"/>
          <w:shd w:val="clear" w:color="auto" w:fill="FFFFFF"/>
        </w:rPr>
        <w:t>. 2. 2024. 2155 с.</w:t>
      </w:r>
    </w:p>
    <w:p w14:paraId="30283B8C" w14:textId="77777777" w:rsidR="00974F81" w:rsidRPr="005F6ABE" w:rsidRDefault="00974F81" w:rsidP="00974F81">
      <w:pPr>
        <w:rPr>
          <w:rFonts w:ascii="Helvetica Neue" w:hAnsi="Helvetica Neue"/>
          <w:color w:val="681DA8"/>
        </w:rPr>
      </w:pPr>
      <w:r>
        <w:rPr>
          <w:rFonts w:ascii="Helvetica Neue" w:hAnsi="Helvetica Neue"/>
          <w:color w:val="1F1F1F"/>
        </w:rPr>
        <w:fldChar w:fldCharType="begin"/>
      </w:r>
      <w:r>
        <w:rPr>
          <w:rFonts w:ascii="Helvetica Neue" w:hAnsi="Helvetica Neue"/>
          <w:color w:val="1F1F1F"/>
        </w:rPr>
        <w:instrText>HYPERLINK "https://vk.com/wall-52136985_13228"</w:instrText>
      </w:r>
      <w:r>
        <w:rPr>
          <w:rFonts w:ascii="Helvetica Neue" w:hAnsi="Helvetica Neue"/>
          <w:color w:val="1F1F1F"/>
        </w:rPr>
      </w:r>
      <w:r>
        <w:rPr>
          <w:rFonts w:ascii="Helvetica Neue" w:hAnsi="Helvetica Neue"/>
          <w:color w:val="1F1F1F"/>
        </w:rPr>
        <w:fldChar w:fldCharType="separate"/>
      </w:r>
      <w:r w:rsidRPr="005F6ABE">
        <w:rPr>
          <w:b/>
          <w:bCs/>
          <w:color w:val="000000" w:themeColor="text1"/>
        </w:rPr>
        <w:t xml:space="preserve">История Византии: в трёх томах / Отв. ред. С.Д. </w:t>
      </w:r>
      <w:proofErr w:type="spellStart"/>
      <w:r w:rsidRPr="005F6ABE">
        <w:rPr>
          <w:b/>
          <w:bCs/>
          <w:color w:val="000000" w:themeColor="text1"/>
        </w:rPr>
        <w:t>Сказкин</w:t>
      </w:r>
      <w:proofErr w:type="spellEnd"/>
      <w:r w:rsidRPr="005F6ABE">
        <w:rPr>
          <w:b/>
          <w:bCs/>
          <w:color w:val="000000" w:themeColor="text1"/>
        </w:rPr>
        <w:t xml:space="preserve"> ...</w:t>
      </w:r>
    </w:p>
    <w:p w14:paraId="1281365D" w14:textId="77777777" w:rsidR="00974F81" w:rsidRPr="005F6ABE" w:rsidRDefault="00974F81" w:rsidP="00974F81">
      <w:pPr>
        <w:rPr>
          <w:color w:val="1F1F1F"/>
          <w:sz w:val="24"/>
          <w:szCs w:val="24"/>
        </w:rPr>
      </w:pPr>
      <w:r>
        <w:rPr>
          <w:rFonts w:ascii="Helvetica Neue" w:hAnsi="Helvetica Neue"/>
          <w:color w:val="1F1F1F"/>
        </w:rPr>
        <w:fldChar w:fldCharType="end"/>
      </w:r>
      <w:r w:rsidRPr="005F6ABE">
        <w:rPr>
          <w:rStyle w:val="lewnzc"/>
          <w:color w:val="1F1F1F"/>
          <w:sz w:val="21"/>
          <w:szCs w:val="21"/>
        </w:rPr>
        <w:t>—</w:t>
      </w:r>
      <w:r w:rsidRPr="005F6ABE">
        <w:rPr>
          <w:rStyle w:val="apple-converted-space"/>
          <w:color w:val="1F1F1F"/>
          <w:sz w:val="21"/>
          <w:szCs w:val="21"/>
        </w:rPr>
        <w:t> </w:t>
      </w:r>
      <w:r w:rsidRPr="005F6ABE">
        <w:rPr>
          <w:color w:val="1F1F1F"/>
          <w:sz w:val="21"/>
          <w:szCs w:val="21"/>
        </w:rPr>
        <w:t>Археологический материал, отражающий этот период, тоже крайне беден. Том</w:t>
      </w:r>
      <w:r w:rsidRPr="005F6ABE">
        <w:rPr>
          <w:rStyle w:val="apple-converted-space"/>
          <w:color w:val="1F1F1F"/>
          <w:sz w:val="21"/>
          <w:szCs w:val="21"/>
        </w:rPr>
        <w:t> </w:t>
      </w:r>
      <w:r w:rsidRPr="005F6ABE">
        <w:rPr>
          <w:rStyle w:val="a7"/>
          <w:b/>
          <w:bCs/>
          <w:color w:val="767676"/>
          <w:sz w:val="21"/>
          <w:szCs w:val="21"/>
        </w:rPr>
        <w:t>III</w:t>
      </w:r>
      <w:r w:rsidRPr="005F6ABE">
        <w:rPr>
          <w:rStyle w:val="apple-converted-space"/>
          <w:color w:val="1F1F1F"/>
          <w:sz w:val="21"/>
          <w:szCs w:val="21"/>
        </w:rPr>
        <w:t> </w:t>
      </w:r>
      <w:r w:rsidRPr="005F6ABE">
        <w:rPr>
          <w:color w:val="1F1F1F"/>
          <w:sz w:val="21"/>
          <w:szCs w:val="21"/>
        </w:rPr>
        <w:t>/ Отв. ред.</w:t>
      </w:r>
      <w:r w:rsidRPr="005F6ABE">
        <w:rPr>
          <w:rStyle w:val="apple-converted-space"/>
          <w:color w:val="1F1F1F"/>
          <w:sz w:val="21"/>
          <w:szCs w:val="21"/>
        </w:rPr>
        <w:t> </w:t>
      </w:r>
      <w:r w:rsidRPr="005F6ABE">
        <w:rPr>
          <w:rStyle w:val="a7"/>
          <w:b/>
          <w:bCs/>
          <w:color w:val="767676"/>
          <w:sz w:val="21"/>
          <w:szCs w:val="21"/>
        </w:rPr>
        <w:t>тома</w:t>
      </w:r>
      <w:r w:rsidRPr="005F6ABE">
        <w:rPr>
          <w:rStyle w:val="apple-converted-space"/>
          <w:color w:val="1F1F1F"/>
          <w:sz w:val="21"/>
          <w:szCs w:val="21"/>
        </w:rPr>
        <w:t> </w:t>
      </w:r>
      <w:r w:rsidRPr="005F6ABE">
        <w:rPr>
          <w:color w:val="1F1F1F"/>
          <w:sz w:val="21"/>
          <w:szCs w:val="21"/>
        </w:rPr>
        <w:t xml:space="preserve">Г. Г. </w:t>
      </w:r>
      <w:proofErr w:type="spellStart"/>
      <w:r w:rsidRPr="005F6ABE">
        <w:rPr>
          <w:color w:val="1F1F1F"/>
          <w:sz w:val="21"/>
          <w:szCs w:val="21"/>
        </w:rPr>
        <w:t>Литаврин</w:t>
      </w:r>
      <w:proofErr w:type="spellEnd"/>
      <w:r w:rsidRPr="005F6ABE">
        <w:rPr>
          <w:color w:val="1F1F1F"/>
          <w:sz w:val="21"/>
          <w:szCs w:val="21"/>
        </w:rPr>
        <w:t xml:space="preserve">. М.: </w:t>
      </w:r>
      <w:proofErr w:type="gramStart"/>
      <w:r w:rsidRPr="005F6ABE">
        <w:rPr>
          <w:color w:val="1F1F1F"/>
          <w:sz w:val="21"/>
          <w:szCs w:val="21"/>
        </w:rPr>
        <w:t xml:space="preserve">Наука, </w:t>
      </w:r>
      <w:r w:rsidRPr="005F6ABE">
        <w:rPr>
          <w:rStyle w:val="lewnzc"/>
          <w:color w:val="1F1F1F"/>
          <w:sz w:val="21"/>
          <w:szCs w:val="21"/>
        </w:rPr>
        <w:t xml:space="preserve"> 2017</w:t>
      </w:r>
      <w:proofErr w:type="gramEnd"/>
      <w:r w:rsidRPr="005F6ABE">
        <w:rPr>
          <w:rStyle w:val="lewnzc"/>
          <w:color w:val="1F1F1F"/>
          <w:sz w:val="21"/>
          <w:szCs w:val="21"/>
        </w:rPr>
        <w:t> г.</w:t>
      </w:r>
      <w:r w:rsidRPr="005F6ABE">
        <w:rPr>
          <w:rStyle w:val="apple-converted-space"/>
          <w:color w:val="1F1F1F"/>
          <w:sz w:val="21"/>
          <w:szCs w:val="21"/>
        </w:rPr>
        <w:t> </w:t>
      </w:r>
      <w:r w:rsidRPr="005F6ABE">
        <w:rPr>
          <w:color w:val="1F1F1F"/>
          <w:sz w:val="21"/>
          <w:szCs w:val="21"/>
        </w:rPr>
        <w:t>. – 508 с.</w:t>
      </w:r>
    </w:p>
    <w:p w14:paraId="020F52B9" w14:textId="77777777" w:rsidR="00974F81" w:rsidRPr="00213CBA" w:rsidRDefault="00974F81" w:rsidP="00974F81">
      <w:pPr>
        <w:pStyle w:val="a8"/>
        <w:jc w:val="both"/>
        <w:rPr>
          <w:rFonts w:ascii="Times New Roman" w:hAnsi="Times New Roman" w:cs="Times New Roman"/>
          <w:b/>
          <w:bCs/>
          <w:sz w:val="20"/>
          <w:szCs w:val="20"/>
        </w:rPr>
      </w:pPr>
      <w:proofErr w:type="spellStart"/>
      <w:r w:rsidRPr="00213CBA">
        <w:rPr>
          <w:rFonts w:ascii="Times New Roman" w:hAnsi="Times New Roman" w:cs="Times New Roman"/>
          <w:b/>
          <w:bCs/>
          <w:sz w:val="20"/>
          <w:szCs w:val="20"/>
          <w:lang w:val="kk-KZ"/>
        </w:rPr>
        <w:t>Удальцова</w:t>
      </w:r>
      <w:proofErr w:type="spellEnd"/>
      <w:r w:rsidRPr="00213CBA">
        <w:rPr>
          <w:rFonts w:ascii="Times New Roman" w:hAnsi="Times New Roman" w:cs="Times New Roman"/>
          <w:b/>
          <w:bCs/>
          <w:sz w:val="20"/>
          <w:szCs w:val="20"/>
          <w:lang w:val="kk-KZ"/>
        </w:rPr>
        <w:t xml:space="preserve"> З.В.</w:t>
      </w:r>
      <w:r w:rsidRPr="00213CBA">
        <w:rPr>
          <w:rFonts w:ascii="Times New Roman" w:hAnsi="Times New Roman" w:cs="Times New Roman"/>
          <w:sz w:val="20"/>
          <w:szCs w:val="20"/>
          <w:lang w:val="kk-KZ"/>
        </w:rPr>
        <w:t xml:space="preserve"> </w:t>
      </w:r>
      <w:proofErr w:type="spellStart"/>
      <w:r w:rsidRPr="00213CBA">
        <w:rPr>
          <w:rFonts w:ascii="Times New Roman" w:hAnsi="Times New Roman" w:cs="Times New Roman"/>
          <w:sz w:val="20"/>
          <w:szCs w:val="20"/>
          <w:lang w:val="kk-KZ"/>
        </w:rPr>
        <w:t>Идейно-политическая</w:t>
      </w:r>
      <w:proofErr w:type="spellEnd"/>
      <w:r w:rsidRPr="00213CBA">
        <w:rPr>
          <w:rFonts w:ascii="Times New Roman" w:hAnsi="Times New Roman" w:cs="Times New Roman"/>
          <w:sz w:val="20"/>
          <w:szCs w:val="20"/>
          <w:lang w:val="kk-KZ"/>
        </w:rPr>
        <w:t xml:space="preserve"> </w:t>
      </w:r>
      <w:proofErr w:type="spellStart"/>
      <w:r w:rsidRPr="00213CBA">
        <w:rPr>
          <w:rFonts w:ascii="Times New Roman" w:hAnsi="Times New Roman" w:cs="Times New Roman"/>
          <w:sz w:val="20"/>
          <w:szCs w:val="20"/>
          <w:lang w:val="kk-KZ"/>
        </w:rPr>
        <w:t>борьба</w:t>
      </w:r>
      <w:proofErr w:type="spellEnd"/>
      <w:r w:rsidRPr="00213CBA">
        <w:rPr>
          <w:rFonts w:ascii="Times New Roman" w:hAnsi="Times New Roman" w:cs="Times New Roman"/>
          <w:sz w:val="20"/>
          <w:szCs w:val="20"/>
          <w:lang w:val="kk-KZ"/>
        </w:rPr>
        <w:t xml:space="preserve"> в </w:t>
      </w:r>
      <w:proofErr w:type="spellStart"/>
      <w:r w:rsidRPr="00213CBA">
        <w:rPr>
          <w:rFonts w:ascii="Times New Roman" w:hAnsi="Times New Roman" w:cs="Times New Roman"/>
          <w:sz w:val="20"/>
          <w:szCs w:val="20"/>
          <w:lang w:val="kk-KZ"/>
        </w:rPr>
        <w:t>ранней</w:t>
      </w:r>
      <w:proofErr w:type="spellEnd"/>
      <w:r w:rsidRPr="00213CBA">
        <w:rPr>
          <w:rFonts w:ascii="Times New Roman" w:hAnsi="Times New Roman" w:cs="Times New Roman"/>
          <w:sz w:val="20"/>
          <w:szCs w:val="20"/>
          <w:lang w:val="kk-KZ"/>
        </w:rPr>
        <w:t xml:space="preserve"> </w:t>
      </w:r>
      <w:proofErr w:type="spellStart"/>
      <w:r w:rsidRPr="00213CBA">
        <w:rPr>
          <w:rFonts w:ascii="Times New Roman" w:hAnsi="Times New Roman" w:cs="Times New Roman"/>
          <w:sz w:val="20"/>
          <w:szCs w:val="20"/>
          <w:lang w:val="kk-KZ"/>
        </w:rPr>
        <w:t>Византии</w:t>
      </w:r>
      <w:proofErr w:type="spellEnd"/>
      <w:r w:rsidRPr="00213CBA">
        <w:rPr>
          <w:rFonts w:ascii="Times New Roman" w:hAnsi="Times New Roman" w:cs="Times New Roman"/>
          <w:sz w:val="20"/>
          <w:szCs w:val="20"/>
          <w:lang w:val="kk-KZ"/>
        </w:rPr>
        <w:t xml:space="preserve"> (</w:t>
      </w:r>
      <w:proofErr w:type="spellStart"/>
      <w:r w:rsidRPr="00213CBA">
        <w:rPr>
          <w:rFonts w:ascii="Times New Roman" w:hAnsi="Times New Roman" w:cs="Times New Roman"/>
          <w:sz w:val="20"/>
          <w:szCs w:val="20"/>
          <w:lang w:val="kk-KZ"/>
        </w:rPr>
        <w:t>по</w:t>
      </w:r>
      <w:proofErr w:type="spellEnd"/>
      <w:r w:rsidRPr="00213CBA">
        <w:rPr>
          <w:rFonts w:ascii="Times New Roman" w:hAnsi="Times New Roman" w:cs="Times New Roman"/>
          <w:sz w:val="20"/>
          <w:szCs w:val="20"/>
          <w:lang w:val="kk-KZ"/>
        </w:rPr>
        <w:t xml:space="preserve"> </w:t>
      </w:r>
      <w:proofErr w:type="spellStart"/>
      <w:r w:rsidRPr="00213CBA">
        <w:rPr>
          <w:rFonts w:ascii="Times New Roman" w:hAnsi="Times New Roman" w:cs="Times New Roman"/>
          <w:sz w:val="20"/>
          <w:szCs w:val="20"/>
          <w:lang w:val="kk-KZ"/>
        </w:rPr>
        <w:t>данным</w:t>
      </w:r>
      <w:proofErr w:type="spellEnd"/>
      <w:r w:rsidRPr="00213CBA">
        <w:rPr>
          <w:rFonts w:ascii="Times New Roman" w:hAnsi="Times New Roman" w:cs="Times New Roman"/>
          <w:sz w:val="20"/>
          <w:szCs w:val="20"/>
          <w:lang w:val="kk-KZ"/>
        </w:rPr>
        <w:t xml:space="preserve"> </w:t>
      </w:r>
      <w:proofErr w:type="spellStart"/>
      <w:r w:rsidRPr="00213CBA">
        <w:rPr>
          <w:rFonts w:ascii="Times New Roman" w:hAnsi="Times New Roman" w:cs="Times New Roman"/>
          <w:sz w:val="20"/>
          <w:szCs w:val="20"/>
          <w:lang w:val="kk-KZ"/>
        </w:rPr>
        <w:t>историков</w:t>
      </w:r>
      <w:proofErr w:type="spellEnd"/>
      <w:r w:rsidRPr="00213CBA">
        <w:rPr>
          <w:rFonts w:ascii="Times New Roman" w:hAnsi="Times New Roman" w:cs="Times New Roman"/>
          <w:sz w:val="20"/>
          <w:szCs w:val="20"/>
          <w:lang w:val="kk-KZ"/>
        </w:rPr>
        <w:t xml:space="preserve"> </w:t>
      </w:r>
      <w:r w:rsidRPr="00213CBA">
        <w:rPr>
          <w:rFonts w:ascii="Times New Roman" w:hAnsi="Times New Roman" w:cs="Times New Roman"/>
          <w:sz w:val="20"/>
          <w:szCs w:val="20"/>
          <w:lang w:val="de-DE"/>
        </w:rPr>
        <w:t>IV</w:t>
      </w:r>
      <w:r w:rsidRPr="00213CBA">
        <w:rPr>
          <w:rFonts w:ascii="Times New Roman" w:hAnsi="Times New Roman" w:cs="Times New Roman"/>
          <w:sz w:val="20"/>
          <w:szCs w:val="20"/>
        </w:rPr>
        <w:t>-</w:t>
      </w:r>
      <w:r w:rsidRPr="00213CBA">
        <w:rPr>
          <w:rFonts w:ascii="Times New Roman" w:hAnsi="Times New Roman" w:cs="Times New Roman"/>
          <w:sz w:val="20"/>
          <w:szCs w:val="20"/>
          <w:lang w:val="de-DE"/>
        </w:rPr>
        <w:t>VII</w:t>
      </w:r>
      <w:r w:rsidRPr="00213CBA">
        <w:rPr>
          <w:rFonts w:ascii="Times New Roman" w:hAnsi="Times New Roman" w:cs="Times New Roman"/>
          <w:sz w:val="20"/>
          <w:szCs w:val="20"/>
          <w:lang w:val="kk-KZ"/>
        </w:rPr>
        <w:t xml:space="preserve"> </w:t>
      </w:r>
      <w:proofErr w:type="spellStart"/>
      <w:r w:rsidRPr="00213CBA">
        <w:rPr>
          <w:rFonts w:ascii="Times New Roman" w:hAnsi="Times New Roman" w:cs="Times New Roman"/>
          <w:sz w:val="20"/>
          <w:szCs w:val="20"/>
          <w:lang w:val="kk-KZ"/>
        </w:rPr>
        <w:t>вв</w:t>
      </w:r>
      <w:proofErr w:type="spellEnd"/>
      <w:r w:rsidRPr="00213CBA">
        <w:rPr>
          <w:rFonts w:ascii="Times New Roman" w:hAnsi="Times New Roman" w:cs="Times New Roman"/>
          <w:sz w:val="20"/>
          <w:szCs w:val="20"/>
          <w:lang w:val="kk-KZ"/>
        </w:rPr>
        <w:t xml:space="preserve">). - М.: </w:t>
      </w:r>
      <w:proofErr w:type="spellStart"/>
      <w:r w:rsidRPr="00213CBA">
        <w:rPr>
          <w:rFonts w:ascii="Times New Roman" w:hAnsi="Times New Roman" w:cs="Times New Roman"/>
          <w:sz w:val="20"/>
          <w:szCs w:val="20"/>
          <w:lang w:val="kk-KZ"/>
        </w:rPr>
        <w:t>Наука</w:t>
      </w:r>
      <w:proofErr w:type="spellEnd"/>
      <w:r w:rsidRPr="00213CBA">
        <w:rPr>
          <w:rFonts w:ascii="Times New Roman" w:hAnsi="Times New Roman" w:cs="Times New Roman"/>
          <w:sz w:val="20"/>
          <w:szCs w:val="20"/>
          <w:lang w:val="kk-KZ"/>
        </w:rPr>
        <w:t>, 1974. – 340 с.</w:t>
      </w:r>
    </w:p>
    <w:p w14:paraId="20E53AE2" w14:textId="77777777" w:rsidR="00974F81" w:rsidRPr="00213CBA" w:rsidRDefault="00974F81" w:rsidP="00974F81">
      <w:pPr>
        <w:pStyle w:val="a8"/>
        <w:jc w:val="both"/>
        <w:rPr>
          <w:rFonts w:ascii="Times New Roman" w:hAnsi="Times New Roman" w:cs="Times New Roman"/>
          <w:sz w:val="20"/>
          <w:szCs w:val="20"/>
        </w:rPr>
      </w:pPr>
      <w:r w:rsidRPr="00213CBA">
        <w:rPr>
          <w:rFonts w:ascii="Times New Roman" w:hAnsi="Times New Roman" w:cs="Times New Roman"/>
          <w:b/>
          <w:bCs/>
          <w:sz w:val="20"/>
          <w:szCs w:val="20"/>
        </w:rPr>
        <w:t>Успенский Ф.И</w:t>
      </w:r>
      <w:r w:rsidRPr="00213CBA">
        <w:rPr>
          <w:rFonts w:ascii="Times New Roman" w:hAnsi="Times New Roman" w:cs="Times New Roman"/>
          <w:sz w:val="20"/>
          <w:szCs w:val="20"/>
        </w:rPr>
        <w:t xml:space="preserve">. </w:t>
      </w:r>
      <w:proofErr w:type="gramStart"/>
      <w:r w:rsidRPr="00213CBA">
        <w:rPr>
          <w:rFonts w:ascii="Times New Roman" w:hAnsi="Times New Roman" w:cs="Times New Roman"/>
          <w:sz w:val="20"/>
          <w:szCs w:val="20"/>
        </w:rPr>
        <w:t>История  Византийской</w:t>
      </w:r>
      <w:proofErr w:type="gramEnd"/>
      <w:r w:rsidRPr="00213CBA">
        <w:rPr>
          <w:rFonts w:ascii="Times New Roman" w:hAnsi="Times New Roman" w:cs="Times New Roman"/>
          <w:sz w:val="20"/>
          <w:szCs w:val="20"/>
        </w:rPr>
        <w:t xml:space="preserve"> империи. М:“ООО Издательство Астрель”, 2001. </w:t>
      </w:r>
    </w:p>
    <w:p w14:paraId="1510A202" w14:textId="77777777" w:rsidR="00974F81" w:rsidRPr="00EC4BE9" w:rsidRDefault="00974F81" w:rsidP="00974F81">
      <w:pPr>
        <w:pStyle w:val="TableParagraph"/>
        <w:rPr>
          <w:color w:val="FF0000"/>
        </w:rPr>
      </w:pPr>
      <w:proofErr w:type="spellStart"/>
      <w:r w:rsidRPr="00CD4719">
        <w:rPr>
          <w:b/>
          <w:bCs/>
          <w:color w:val="242F33"/>
          <w:shd w:val="clear" w:color="auto" w:fill="FFFFFF"/>
        </w:rPr>
        <w:t>Изн</w:t>
      </w:r>
      <w:proofErr w:type="spellEnd"/>
      <w:r w:rsidRPr="00CD4719">
        <w:rPr>
          <w:b/>
          <w:bCs/>
          <w:color w:val="242F33"/>
          <w:shd w:val="clear" w:color="auto" w:fill="FFFFFF"/>
        </w:rPr>
        <w:t xml:space="preserve"> Моррис.</w:t>
      </w:r>
      <w:r w:rsidRPr="00CD4719">
        <w:rPr>
          <w:color w:val="242F33"/>
          <w:shd w:val="clear" w:color="auto" w:fill="FFFFFF"/>
        </w:rPr>
        <w:t xml:space="preserve"> </w:t>
      </w:r>
      <w:proofErr w:type="spellStart"/>
      <w:r w:rsidRPr="00CD4719">
        <w:rPr>
          <w:color w:val="242F33"/>
          <w:shd w:val="clear" w:color="auto" w:fill="FFFFFF"/>
        </w:rPr>
        <w:t>Сравнительная</w:t>
      </w:r>
      <w:proofErr w:type="spellEnd"/>
      <w:r w:rsidRPr="00CD4719">
        <w:rPr>
          <w:color w:val="242F33"/>
          <w:shd w:val="clear" w:color="auto" w:fill="FFFFFF"/>
        </w:rPr>
        <w:t xml:space="preserve"> </w:t>
      </w:r>
      <w:proofErr w:type="spellStart"/>
      <w:r w:rsidRPr="00CD4719">
        <w:rPr>
          <w:color w:val="242F33"/>
          <w:shd w:val="clear" w:color="auto" w:fill="FFFFFF"/>
        </w:rPr>
        <w:t>история</w:t>
      </w:r>
      <w:proofErr w:type="spellEnd"/>
      <w:r w:rsidRPr="00CD4719">
        <w:rPr>
          <w:color w:val="242F33"/>
          <w:shd w:val="clear" w:color="auto" w:fill="FFFFFF"/>
        </w:rPr>
        <w:t xml:space="preserve"> </w:t>
      </w:r>
      <w:proofErr w:type="spellStart"/>
      <w:r w:rsidRPr="00CD4719">
        <w:rPr>
          <w:color w:val="242F33"/>
          <w:shd w:val="clear" w:color="auto" w:fill="FFFFFF"/>
        </w:rPr>
        <w:t>цивилизаций</w:t>
      </w:r>
      <w:proofErr w:type="spellEnd"/>
      <w:r w:rsidRPr="00CD4719">
        <w:rPr>
          <w:color w:val="242F33"/>
          <w:shd w:val="clear" w:color="auto" w:fill="FFFFFF"/>
        </w:rPr>
        <w:t xml:space="preserve">. М., </w:t>
      </w:r>
      <w:r w:rsidRPr="00754E78">
        <w:rPr>
          <w:color w:val="242F33"/>
          <w:shd w:val="clear" w:color="auto" w:fill="FFFFFF"/>
        </w:rPr>
        <w:t>2021</w:t>
      </w:r>
    </w:p>
    <w:p w14:paraId="3A23F028" w14:textId="77777777" w:rsidR="00974F81" w:rsidRPr="00CD4719" w:rsidRDefault="00974F81" w:rsidP="00974F81">
      <w:pPr>
        <w:pStyle w:val="TableParagraph"/>
        <w:rPr>
          <w:color w:val="000000" w:themeColor="text1"/>
          <w:sz w:val="20"/>
        </w:rPr>
      </w:pPr>
      <w:r w:rsidRPr="00CD4719">
        <w:rPr>
          <w:b/>
          <w:color w:val="000000" w:themeColor="text1"/>
          <w:spacing w:val="-1"/>
          <w:sz w:val="20"/>
        </w:rPr>
        <w:t>Жұмағұлов</w:t>
      </w:r>
      <w:r w:rsidRPr="00CD4719">
        <w:rPr>
          <w:b/>
          <w:color w:val="000000" w:themeColor="text1"/>
          <w:spacing w:val="-9"/>
          <w:sz w:val="20"/>
        </w:rPr>
        <w:t xml:space="preserve"> </w:t>
      </w:r>
      <w:r w:rsidRPr="00CD4719">
        <w:rPr>
          <w:b/>
          <w:color w:val="000000" w:themeColor="text1"/>
          <w:spacing w:val="-1"/>
          <w:sz w:val="20"/>
        </w:rPr>
        <w:t>Қ.Т.,</w:t>
      </w:r>
      <w:r w:rsidRPr="00CD4719">
        <w:rPr>
          <w:b/>
          <w:color w:val="000000" w:themeColor="text1"/>
          <w:spacing w:val="-12"/>
          <w:sz w:val="20"/>
        </w:rPr>
        <w:t xml:space="preserve"> </w:t>
      </w:r>
      <w:r w:rsidRPr="00CD4719">
        <w:rPr>
          <w:b/>
          <w:color w:val="000000" w:themeColor="text1"/>
          <w:spacing w:val="-1"/>
          <w:sz w:val="20"/>
        </w:rPr>
        <w:t>Мырзабекова</w:t>
      </w:r>
      <w:r w:rsidRPr="00CD4719">
        <w:rPr>
          <w:b/>
          <w:color w:val="000000" w:themeColor="text1"/>
          <w:spacing w:val="-8"/>
          <w:sz w:val="20"/>
        </w:rPr>
        <w:t xml:space="preserve"> </w:t>
      </w:r>
      <w:r w:rsidRPr="00CD4719">
        <w:rPr>
          <w:b/>
          <w:color w:val="000000" w:themeColor="text1"/>
          <w:spacing w:val="-1"/>
          <w:sz w:val="20"/>
        </w:rPr>
        <w:t>Р.С.</w:t>
      </w:r>
      <w:r w:rsidRPr="00CD4719">
        <w:rPr>
          <w:b/>
          <w:color w:val="000000" w:themeColor="text1"/>
          <w:spacing w:val="-7"/>
          <w:sz w:val="20"/>
        </w:rPr>
        <w:t xml:space="preserve"> </w:t>
      </w:r>
      <w:r w:rsidRPr="00CD4719">
        <w:rPr>
          <w:color w:val="000000" w:themeColor="text1"/>
          <w:spacing w:val="-1"/>
          <w:sz w:val="20"/>
        </w:rPr>
        <w:t>Орта</w:t>
      </w:r>
      <w:r w:rsidRPr="00CD4719">
        <w:rPr>
          <w:color w:val="000000" w:themeColor="text1"/>
          <w:spacing w:val="-9"/>
          <w:sz w:val="20"/>
        </w:rPr>
        <w:t xml:space="preserve"> </w:t>
      </w:r>
      <w:r w:rsidRPr="00CD4719">
        <w:rPr>
          <w:color w:val="000000" w:themeColor="text1"/>
          <w:spacing w:val="-1"/>
          <w:sz w:val="20"/>
        </w:rPr>
        <w:t>ғасырлар</w:t>
      </w:r>
      <w:r w:rsidRPr="00CD4719">
        <w:rPr>
          <w:color w:val="000000" w:themeColor="text1"/>
          <w:spacing w:val="-8"/>
          <w:sz w:val="20"/>
        </w:rPr>
        <w:t xml:space="preserve"> </w:t>
      </w:r>
      <w:r w:rsidRPr="00CD4719">
        <w:rPr>
          <w:color w:val="000000" w:themeColor="text1"/>
          <w:spacing w:val="-1"/>
          <w:sz w:val="20"/>
        </w:rPr>
        <w:t>тарихы.</w:t>
      </w:r>
      <w:r w:rsidRPr="00CD4719">
        <w:rPr>
          <w:color w:val="000000" w:themeColor="text1"/>
          <w:spacing w:val="-6"/>
          <w:sz w:val="20"/>
        </w:rPr>
        <w:t xml:space="preserve"> </w:t>
      </w:r>
      <w:r w:rsidRPr="00CD4719">
        <w:rPr>
          <w:color w:val="000000" w:themeColor="text1"/>
          <w:sz w:val="20"/>
        </w:rPr>
        <w:t>Алматы,</w:t>
      </w:r>
      <w:r w:rsidRPr="00CD4719">
        <w:rPr>
          <w:color w:val="000000" w:themeColor="text1"/>
          <w:spacing w:val="-6"/>
          <w:sz w:val="20"/>
        </w:rPr>
        <w:t xml:space="preserve"> </w:t>
      </w:r>
      <w:r w:rsidRPr="00CD4719">
        <w:rPr>
          <w:color w:val="000000" w:themeColor="text1"/>
          <w:sz w:val="20"/>
        </w:rPr>
        <w:t>«Қазақ</w:t>
      </w:r>
      <w:r w:rsidRPr="00CD4719">
        <w:rPr>
          <w:color w:val="000000" w:themeColor="text1"/>
          <w:spacing w:val="-8"/>
          <w:sz w:val="20"/>
        </w:rPr>
        <w:t xml:space="preserve"> </w:t>
      </w:r>
      <w:r w:rsidRPr="00CD4719">
        <w:rPr>
          <w:color w:val="000000" w:themeColor="text1"/>
          <w:sz w:val="20"/>
        </w:rPr>
        <w:t>университеті»</w:t>
      </w:r>
      <w:r w:rsidRPr="00CD4719">
        <w:rPr>
          <w:color w:val="000000" w:themeColor="text1"/>
          <w:spacing w:val="-47"/>
          <w:sz w:val="20"/>
        </w:rPr>
        <w:t xml:space="preserve"> </w:t>
      </w:r>
      <w:r w:rsidRPr="00CD4719">
        <w:rPr>
          <w:color w:val="000000" w:themeColor="text1"/>
          <w:sz w:val="20"/>
        </w:rPr>
        <w:t>2014</w:t>
      </w:r>
    </w:p>
    <w:p w14:paraId="0FC108AC" w14:textId="77777777" w:rsidR="00974F81" w:rsidRDefault="00974F81" w:rsidP="00974F81">
      <w:pPr>
        <w:pStyle w:val="TableParagraph"/>
        <w:spacing w:line="230" w:lineRule="atLeast"/>
        <w:rPr>
          <w:color w:val="000000" w:themeColor="text1"/>
          <w:sz w:val="20"/>
        </w:rPr>
      </w:pPr>
      <w:r w:rsidRPr="00CD4719">
        <w:rPr>
          <w:b/>
          <w:color w:val="000000" w:themeColor="text1"/>
          <w:sz w:val="20"/>
        </w:rPr>
        <w:t>Мырзабекова</w:t>
      </w:r>
      <w:r w:rsidRPr="00CD4719">
        <w:rPr>
          <w:b/>
          <w:color w:val="000000" w:themeColor="text1"/>
          <w:spacing w:val="-2"/>
          <w:sz w:val="20"/>
        </w:rPr>
        <w:t xml:space="preserve"> </w:t>
      </w:r>
      <w:r w:rsidRPr="00CD4719">
        <w:rPr>
          <w:b/>
          <w:color w:val="000000" w:themeColor="text1"/>
          <w:sz w:val="20"/>
        </w:rPr>
        <w:t>Р.С.</w:t>
      </w:r>
      <w:r w:rsidRPr="00CD4719">
        <w:rPr>
          <w:b/>
          <w:color w:val="000000" w:themeColor="text1"/>
          <w:spacing w:val="-3"/>
          <w:sz w:val="20"/>
        </w:rPr>
        <w:t xml:space="preserve"> </w:t>
      </w:r>
      <w:r w:rsidRPr="00CD4719">
        <w:rPr>
          <w:color w:val="000000" w:themeColor="text1"/>
          <w:sz w:val="20"/>
        </w:rPr>
        <w:t>Әлем</w:t>
      </w:r>
      <w:r w:rsidRPr="00CD4719">
        <w:rPr>
          <w:color w:val="000000" w:themeColor="text1"/>
          <w:spacing w:val="-4"/>
          <w:sz w:val="20"/>
        </w:rPr>
        <w:t xml:space="preserve"> </w:t>
      </w:r>
      <w:r w:rsidRPr="00CD4719">
        <w:rPr>
          <w:color w:val="000000" w:themeColor="text1"/>
          <w:sz w:val="20"/>
        </w:rPr>
        <w:t>өркениеттерінің</w:t>
      </w:r>
      <w:r w:rsidRPr="00CD4719">
        <w:rPr>
          <w:color w:val="000000" w:themeColor="text1"/>
          <w:spacing w:val="-5"/>
          <w:sz w:val="20"/>
        </w:rPr>
        <w:t xml:space="preserve"> </w:t>
      </w:r>
      <w:r w:rsidRPr="00CD4719">
        <w:rPr>
          <w:color w:val="000000" w:themeColor="text1"/>
          <w:sz w:val="20"/>
        </w:rPr>
        <w:t>тарихы.</w:t>
      </w:r>
      <w:r w:rsidRPr="00CD4719">
        <w:rPr>
          <w:color w:val="000000" w:themeColor="text1"/>
          <w:spacing w:val="-1"/>
          <w:sz w:val="20"/>
        </w:rPr>
        <w:t xml:space="preserve"> </w:t>
      </w:r>
      <w:r w:rsidRPr="00CD4719">
        <w:rPr>
          <w:color w:val="000000" w:themeColor="text1"/>
          <w:sz w:val="20"/>
        </w:rPr>
        <w:t>Алматы,</w:t>
      </w:r>
      <w:r w:rsidRPr="00CD4719">
        <w:rPr>
          <w:color w:val="000000" w:themeColor="text1"/>
          <w:spacing w:val="-2"/>
          <w:sz w:val="20"/>
        </w:rPr>
        <w:t xml:space="preserve"> </w:t>
      </w:r>
      <w:r w:rsidRPr="00CD4719">
        <w:rPr>
          <w:color w:val="000000" w:themeColor="text1"/>
          <w:sz w:val="20"/>
        </w:rPr>
        <w:t>«Қазақ</w:t>
      </w:r>
      <w:r w:rsidRPr="00CD4719">
        <w:rPr>
          <w:color w:val="000000" w:themeColor="text1"/>
          <w:spacing w:val="-3"/>
          <w:sz w:val="20"/>
        </w:rPr>
        <w:t xml:space="preserve"> </w:t>
      </w:r>
      <w:r w:rsidRPr="00CD4719">
        <w:rPr>
          <w:color w:val="000000" w:themeColor="text1"/>
          <w:sz w:val="20"/>
        </w:rPr>
        <w:t>университеті»</w:t>
      </w:r>
      <w:r w:rsidRPr="00CD4719">
        <w:rPr>
          <w:color w:val="000000" w:themeColor="text1"/>
          <w:spacing w:val="-8"/>
          <w:sz w:val="20"/>
        </w:rPr>
        <w:t xml:space="preserve"> </w:t>
      </w:r>
      <w:r w:rsidRPr="00CD4719">
        <w:rPr>
          <w:color w:val="000000" w:themeColor="text1"/>
          <w:sz w:val="20"/>
        </w:rPr>
        <w:t>2017</w:t>
      </w:r>
      <w:r w:rsidRPr="00CD4719">
        <w:rPr>
          <w:color w:val="000000" w:themeColor="text1"/>
          <w:spacing w:val="-47"/>
          <w:sz w:val="20"/>
        </w:rPr>
        <w:t xml:space="preserve"> </w:t>
      </w:r>
      <w:r w:rsidRPr="00CD4719">
        <w:rPr>
          <w:color w:val="000000" w:themeColor="text1"/>
          <w:sz w:val="20"/>
        </w:rPr>
        <w:t>Интернет</w:t>
      </w:r>
      <w:r w:rsidRPr="00CD4719">
        <w:rPr>
          <w:color w:val="000000" w:themeColor="text1"/>
          <w:spacing w:val="-2"/>
          <w:sz w:val="20"/>
        </w:rPr>
        <w:t xml:space="preserve"> </w:t>
      </w:r>
      <w:r w:rsidRPr="00CD4719">
        <w:rPr>
          <w:color w:val="000000" w:themeColor="text1"/>
          <w:sz w:val="20"/>
        </w:rPr>
        <w:t>ресурс:</w:t>
      </w:r>
      <w:r w:rsidRPr="00CD4719">
        <w:rPr>
          <w:color w:val="000000" w:themeColor="text1"/>
          <w:spacing w:val="1"/>
          <w:sz w:val="20"/>
        </w:rPr>
        <w:t xml:space="preserve"> </w:t>
      </w:r>
      <w:r w:rsidRPr="00CD4719">
        <w:rPr>
          <w:color w:val="000000" w:themeColor="text1"/>
          <w:sz w:val="20"/>
        </w:rPr>
        <w:t>https://</w:t>
      </w:r>
      <w:hyperlink r:id="rId5">
        <w:r w:rsidRPr="00CD4719">
          <w:rPr>
            <w:color w:val="000000" w:themeColor="text1"/>
            <w:sz w:val="20"/>
          </w:rPr>
          <w:t>www.youtube.com/watch?v=Ukfps-UWkYI</w:t>
        </w:r>
      </w:hyperlink>
    </w:p>
    <w:p w14:paraId="25E024F3" w14:textId="7B7675AA" w:rsidR="000709D0" w:rsidRPr="00974F81" w:rsidRDefault="00974F81" w:rsidP="00974F81">
      <w:pPr>
        <w:spacing w:after="0" w:line="240" w:lineRule="auto"/>
        <w:rPr>
          <w:rFonts w:ascii="Times New Roman" w:hAnsi="Times New Roman" w:cs="Times New Roman"/>
          <w:color w:val="000000"/>
          <w:sz w:val="24"/>
          <w:szCs w:val="24"/>
          <w:lang w:val="ru-KZ"/>
        </w:rPr>
      </w:pPr>
      <w:proofErr w:type="spellStart"/>
      <w:r w:rsidRPr="00974F81">
        <w:rPr>
          <w:rFonts w:ascii="Times New Roman" w:hAnsi="Times New Roman" w:cs="Times New Roman"/>
          <w:b/>
          <w:bCs/>
          <w:sz w:val="21"/>
          <w:szCs w:val="21"/>
          <w:lang w:val="kk-KZ"/>
        </w:rPr>
        <w:t>Мухажанова</w:t>
      </w:r>
      <w:proofErr w:type="spellEnd"/>
      <w:r w:rsidRPr="00974F81">
        <w:rPr>
          <w:rFonts w:ascii="Times New Roman" w:hAnsi="Times New Roman" w:cs="Times New Roman"/>
          <w:b/>
          <w:bCs/>
          <w:sz w:val="21"/>
          <w:szCs w:val="21"/>
          <w:lang w:val="kk-KZ"/>
        </w:rPr>
        <w:t xml:space="preserve"> Т.Н.</w:t>
      </w:r>
      <w:r w:rsidRPr="005034A6">
        <w:rPr>
          <w:sz w:val="21"/>
          <w:szCs w:val="21"/>
          <w:lang w:val="kk-KZ"/>
        </w:rPr>
        <w:t xml:space="preserve"> </w:t>
      </w:r>
      <w:r w:rsidRPr="00974F81">
        <w:rPr>
          <w:rFonts w:ascii="Times New Roman" w:hAnsi="Times New Roman" w:cs="Times New Roman"/>
          <w:sz w:val="21"/>
          <w:szCs w:val="21"/>
          <w:lang w:val="kk-KZ"/>
        </w:rPr>
        <w:t xml:space="preserve">Еуропамен тоғысқан Авар қағанаты. </w:t>
      </w:r>
      <w:r w:rsidRPr="00974F81">
        <w:rPr>
          <w:rFonts w:ascii="Times New Roman" w:hAnsi="Times New Roman" w:cs="Times New Roman"/>
          <w:b/>
          <w:sz w:val="21"/>
          <w:szCs w:val="21"/>
          <w:lang w:val="kk-KZ"/>
        </w:rPr>
        <w:t xml:space="preserve">Монография. </w:t>
      </w:r>
      <w:r w:rsidRPr="00974F81">
        <w:rPr>
          <w:rFonts w:ascii="Times New Roman" w:hAnsi="Times New Roman" w:cs="Times New Roman"/>
          <w:sz w:val="21"/>
          <w:szCs w:val="21"/>
          <w:lang w:val="kk-KZ"/>
        </w:rPr>
        <w:t>Алматы, «Қазақ университеті» 2018. 165 б.</w:t>
      </w:r>
    </w:p>
    <w:p w14:paraId="22F63281" w14:textId="77777777" w:rsidR="000709D0" w:rsidRPr="00974F81" w:rsidRDefault="000709D0" w:rsidP="000709D0">
      <w:pPr>
        <w:spacing w:after="0" w:line="240" w:lineRule="auto"/>
        <w:rPr>
          <w:rFonts w:ascii="Times New Roman" w:hAnsi="Times New Roman" w:cs="Times New Roman"/>
          <w:b/>
          <w:color w:val="000000"/>
          <w:sz w:val="24"/>
          <w:szCs w:val="24"/>
          <w:lang w:val="kk-KZ"/>
        </w:rPr>
      </w:pPr>
      <w:r w:rsidRPr="00974F81">
        <w:rPr>
          <w:rFonts w:ascii="Times New Roman" w:hAnsi="Times New Roman" w:cs="Times New Roman"/>
          <w:b/>
          <w:color w:val="000000"/>
          <w:sz w:val="24"/>
          <w:szCs w:val="24"/>
          <w:lang w:val="kk-KZ"/>
        </w:rPr>
        <w:t>Интернет-ресурстар:</w:t>
      </w:r>
    </w:p>
    <w:p w14:paraId="59FC497E" w14:textId="54E44122"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Ежелгі дүние тарихының барлық бөлімдері - </w:t>
      </w:r>
      <w:hyperlink r:id="rId6" w:history="1">
        <w:r w:rsidR="00F23720" w:rsidRPr="00A57D73">
          <w:rPr>
            <w:rStyle w:val="a4"/>
            <w:rFonts w:ascii="Times New Roman" w:hAnsi="Times New Roman" w:cs="Times New Roman"/>
            <w:sz w:val="24"/>
            <w:szCs w:val="24"/>
            <w:lang w:val="kk-KZ"/>
          </w:rPr>
          <w:t>http://annals.xlegio.ru/</w:t>
        </w:r>
      </w:hyperlink>
      <w:r w:rsidR="00F23720">
        <w:rPr>
          <w:rFonts w:ascii="Times New Roman" w:hAnsi="Times New Roman" w:cs="Times New Roman"/>
          <w:color w:val="000000"/>
          <w:sz w:val="24"/>
          <w:szCs w:val="24"/>
          <w:lang w:val="kk-KZ"/>
        </w:rPr>
        <w:t xml:space="preserve"> </w:t>
      </w:r>
    </w:p>
    <w:p w14:paraId="3E9C3D51" w14:textId="0378ABCB"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ММУ тарих факультетінің сайтындағы ежелгі дүние тарихы бойынша тарихи деректер - </w:t>
      </w:r>
      <w:hyperlink r:id="rId7" w:history="1">
        <w:r w:rsidR="00F23720" w:rsidRPr="00A57D73">
          <w:rPr>
            <w:rStyle w:val="a4"/>
            <w:rFonts w:ascii="Times New Roman" w:hAnsi="Times New Roman" w:cs="Times New Roman"/>
            <w:sz w:val="24"/>
            <w:szCs w:val="24"/>
            <w:lang w:val="kk-KZ"/>
          </w:rPr>
          <w:t>http://www.hist.msu.ru/ER/Etext/index.html</w:t>
        </w:r>
      </w:hyperlink>
      <w:r w:rsidR="00F23720">
        <w:rPr>
          <w:rFonts w:ascii="Times New Roman" w:hAnsi="Times New Roman" w:cs="Times New Roman"/>
          <w:color w:val="000000"/>
          <w:sz w:val="24"/>
          <w:szCs w:val="24"/>
          <w:lang w:val="kk-KZ"/>
        </w:rPr>
        <w:t xml:space="preserve"> </w:t>
      </w:r>
    </w:p>
    <w:p w14:paraId="0AE91E67" w14:textId="38E03F11"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Ежелгі Рим тарихы - </w:t>
      </w:r>
      <w:hyperlink r:id="rId8" w:history="1">
        <w:r w:rsidR="00F23720" w:rsidRPr="00A57D73">
          <w:rPr>
            <w:rStyle w:val="a4"/>
            <w:rFonts w:ascii="Times New Roman" w:hAnsi="Times New Roman" w:cs="Times New Roman"/>
            <w:sz w:val="24"/>
            <w:szCs w:val="24"/>
            <w:lang w:val="kk-KZ"/>
          </w:rPr>
          <w:t>http://ancientrome.ru/site/index.htm</w:t>
        </w:r>
      </w:hyperlink>
      <w:r w:rsidR="00F23720">
        <w:rPr>
          <w:rFonts w:ascii="Times New Roman" w:hAnsi="Times New Roman" w:cs="Times New Roman"/>
          <w:color w:val="000000"/>
          <w:sz w:val="24"/>
          <w:szCs w:val="24"/>
          <w:lang w:val="kk-KZ"/>
        </w:rPr>
        <w:t xml:space="preserve"> </w:t>
      </w:r>
    </w:p>
    <w:p w14:paraId="2C3FFDF5" w14:textId="05C49B9A"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Санкт-Петербург мемлекеттік университі антикатану орталығы - </w:t>
      </w:r>
      <w:hyperlink r:id="rId9" w:history="1">
        <w:r w:rsidR="00F23720" w:rsidRPr="00A57D73">
          <w:rPr>
            <w:rStyle w:val="a4"/>
            <w:rFonts w:ascii="Times New Roman" w:hAnsi="Times New Roman" w:cs="Times New Roman"/>
            <w:sz w:val="24"/>
            <w:szCs w:val="24"/>
            <w:lang w:val="kk-KZ"/>
          </w:rPr>
          <w:t>http://www.centant.pu.ru/</w:t>
        </w:r>
      </w:hyperlink>
      <w:r w:rsidR="00F23720">
        <w:rPr>
          <w:rFonts w:ascii="Times New Roman" w:hAnsi="Times New Roman" w:cs="Times New Roman"/>
          <w:color w:val="000000"/>
          <w:sz w:val="24"/>
          <w:szCs w:val="24"/>
          <w:lang w:val="kk-KZ"/>
        </w:rPr>
        <w:t xml:space="preserve"> </w:t>
      </w:r>
    </w:p>
    <w:p w14:paraId="2DFE5DBF" w14:textId="44163C16" w:rsidR="000709D0" w:rsidRDefault="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РҒА египеттану зерттеулер орталығы - </w:t>
      </w:r>
      <w:hyperlink r:id="rId10" w:history="1">
        <w:r w:rsidR="00F23720" w:rsidRPr="00A57D73">
          <w:rPr>
            <w:rStyle w:val="a4"/>
            <w:rFonts w:ascii="Times New Roman" w:hAnsi="Times New Roman" w:cs="Times New Roman"/>
            <w:sz w:val="24"/>
            <w:szCs w:val="24"/>
            <w:lang w:val="kk-KZ"/>
          </w:rPr>
          <w:t>http://www.cesras.ru/</w:t>
        </w:r>
      </w:hyperlink>
      <w:r w:rsidR="00F23720">
        <w:rPr>
          <w:rFonts w:ascii="Times New Roman" w:hAnsi="Times New Roman" w:cs="Times New Roman"/>
          <w:color w:val="000000"/>
          <w:sz w:val="24"/>
          <w:szCs w:val="24"/>
          <w:lang w:val="kk-KZ"/>
        </w:rPr>
        <w:t xml:space="preserve"> </w:t>
      </w:r>
    </w:p>
    <w:p w14:paraId="6F62A5DA" w14:textId="77777777" w:rsidR="00C910F1" w:rsidRDefault="00C910F1">
      <w:pPr>
        <w:spacing w:after="0" w:line="240" w:lineRule="auto"/>
        <w:rPr>
          <w:rFonts w:ascii="Times New Roman" w:hAnsi="Times New Roman" w:cs="Times New Roman"/>
          <w:color w:val="000000"/>
          <w:sz w:val="24"/>
          <w:szCs w:val="24"/>
          <w:lang w:val="kk-KZ"/>
        </w:rPr>
      </w:pPr>
    </w:p>
    <w:p w14:paraId="2476BC7C" w14:textId="77777777" w:rsidR="00C910F1" w:rsidRDefault="00C910F1">
      <w:pPr>
        <w:spacing w:after="0" w:line="240" w:lineRule="auto"/>
        <w:rPr>
          <w:rFonts w:ascii="Times New Roman" w:hAnsi="Times New Roman" w:cs="Times New Roman"/>
          <w:color w:val="000000"/>
          <w:sz w:val="24"/>
          <w:szCs w:val="24"/>
          <w:lang w:val="kk-KZ"/>
        </w:rPr>
      </w:pPr>
    </w:p>
    <w:p w14:paraId="745E2411" w14:textId="783CF45A" w:rsidR="00C910F1" w:rsidRPr="00C910F1" w:rsidRDefault="00C910F1" w:rsidP="00C910F1">
      <w:pPr>
        <w:jc w:val="center"/>
        <w:textAlignment w:val="baseline"/>
        <w:rPr>
          <w:rFonts w:ascii="Times New Roman" w:hAnsi="Times New Roman" w:cs="Times New Roman"/>
          <w:b/>
          <w:bCs/>
          <w:sz w:val="24"/>
          <w:szCs w:val="24"/>
          <w:lang w:val="kk-KZ"/>
        </w:rPr>
      </w:pPr>
      <w:r w:rsidRPr="00C910F1">
        <w:rPr>
          <w:rFonts w:ascii="Times New Roman" w:hAnsi="Times New Roman" w:cs="Times New Roman"/>
          <w:b/>
          <w:bCs/>
          <w:sz w:val="24"/>
          <w:szCs w:val="24"/>
          <w:lang w:val="kk-KZ"/>
        </w:rPr>
        <w:t>ҚОРЫТЫНДЫ БАҚЫЛАУДЫ КРИТЕРИАЛДЫ БАҒАЛАУ РУБРИКАТОРЫ</w:t>
      </w:r>
      <w:r w:rsidRPr="00C910F1">
        <w:rPr>
          <w:rFonts w:ascii="Times New Roman" w:hAnsi="Times New Roman" w:cs="Times New Roman"/>
          <w:sz w:val="24"/>
          <w:szCs w:val="24"/>
          <w:lang w:val="kk-KZ"/>
        </w:rPr>
        <w:t> </w:t>
      </w:r>
    </w:p>
    <w:p w14:paraId="5A9AA8B2" w14:textId="0EBEB0E4" w:rsidR="00C910F1" w:rsidRPr="00C910F1" w:rsidRDefault="00C910F1" w:rsidP="00C910F1">
      <w:pPr>
        <w:jc w:val="center"/>
        <w:textAlignment w:val="baseline"/>
        <w:rPr>
          <w:rFonts w:ascii="Times New Roman" w:hAnsi="Times New Roman" w:cs="Times New Roman"/>
          <w:sz w:val="24"/>
          <w:szCs w:val="24"/>
        </w:rPr>
      </w:pPr>
      <w:r w:rsidRPr="00C910F1">
        <w:rPr>
          <w:rFonts w:ascii="Times New Roman" w:hAnsi="Times New Roman" w:cs="Times New Roman"/>
          <w:b/>
          <w:bCs/>
          <w:sz w:val="24"/>
          <w:szCs w:val="24"/>
          <w:lang w:val="kk-KZ"/>
        </w:rPr>
        <w:t>Пән</w:t>
      </w:r>
      <w:r w:rsidRPr="006E6D28">
        <w:rPr>
          <w:rFonts w:ascii="Times New Roman" w:hAnsi="Times New Roman" w:cs="Times New Roman"/>
          <w:b/>
          <w:bCs/>
          <w:sz w:val="24"/>
          <w:szCs w:val="24"/>
          <w:lang w:val="kk-KZ"/>
        </w:rPr>
        <w:t xml:space="preserve">: </w:t>
      </w:r>
      <w:proofErr w:type="spellStart"/>
      <w:r w:rsidR="006E6D28" w:rsidRPr="006E6D28">
        <w:rPr>
          <w:rFonts w:ascii="Times New Roman" w:hAnsi="Times New Roman" w:cs="Times New Roman"/>
          <w:b/>
          <w:bCs/>
          <w:sz w:val="20"/>
        </w:rPr>
        <w:t>Византияның</w:t>
      </w:r>
      <w:proofErr w:type="spellEnd"/>
      <w:r w:rsidR="006E6D28" w:rsidRPr="006E6D28">
        <w:rPr>
          <w:rFonts w:ascii="Times New Roman" w:hAnsi="Times New Roman" w:cs="Times New Roman"/>
          <w:b/>
          <w:bCs/>
          <w:sz w:val="20"/>
        </w:rPr>
        <w:t xml:space="preserve">   </w:t>
      </w:r>
      <w:proofErr w:type="spellStart"/>
      <w:r w:rsidR="006E6D28" w:rsidRPr="006E6D28">
        <w:rPr>
          <w:rFonts w:ascii="Times New Roman" w:hAnsi="Times New Roman" w:cs="Times New Roman"/>
          <w:b/>
          <w:bCs/>
          <w:sz w:val="20"/>
        </w:rPr>
        <w:t>тарихы</w:t>
      </w:r>
      <w:proofErr w:type="spellEnd"/>
      <w:r w:rsidR="006E6D28" w:rsidRPr="006E6D28">
        <w:rPr>
          <w:rFonts w:ascii="Times New Roman" w:hAnsi="Times New Roman" w:cs="Times New Roman"/>
          <w:b/>
          <w:bCs/>
          <w:sz w:val="20"/>
        </w:rPr>
        <w:t xml:space="preserve"> мен </w:t>
      </w:r>
      <w:proofErr w:type="spellStart"/>
      <w:r w:rsidR="006E6D28" w:rsidRPr="006E6D28">
        <w:rPr>
          <w:rFonts w:ascii="Times New Roman" w:hAnsi="Times New Roman" w:cs="Times New Roman"/>
          <w:b/>
          <w:bCs/>
          <w:sz w:val="20"/>
        </w:rPr>
        <w:t>мәдениеті</w:t>
      </w:r>
      <w:proofErr w:type="spellEnd"/>
      <w:r w:rsidRPr="006E6D28">
        <w:rPr>
          <w:rFonts w:ascii="Times New Roman" w:hAnsi="Times New Roman" w:cs="Times New Roman"/>
          <w:b/>
          <w:bCs/>
          <w:sz w:val="24"/>
          <w:szCs w:val="24"/>
          <w:lang w:val="kk-KZ"/>
        </w:rPr>
        <w:t>.</w:t>
      </w:r>
      <w:r w:rsidRPr="00C910F1">
        <w:rPr>
          <w:rFonts w:ascii="Times New Roman" w:hAnsi="Times New Roman" w:cs="Times New Roman"/>
          <w:sz w:val="24"/>
          <w:szCs w:val="24"/>
          <w:lang w:val="kk-KZ"/>
        </w:rPr>
        <w:t xml:space="preserve"> </w:t>
      </w:r>
      <w:r w:rsidR="006E6D28">
        <w:rPr>
          <w:rFonts w:ascii="Times New Roman" w:hAnsi="Times New Roman" w:cs="Times New Roman"/>
          <w:b/>
          <w:bCs/>
          <w:sz w:val="24"/>
          <w:szCs w:val="24"/>
          <w:lang w:val="kk-KZ"/>
        </w:rPr>
        <w:t xml:space="preserve"> </w:t>
      </w:r>
      <w:r w:rsidRPr="00C910F1">
        <w:rPr>
          <w:rFonts w:ascii="Times New Roman" w:hAnsi="Times New Roman" w:cs="Times New Roman"/>
          <w:b/>
          <w:bCs/>
          <w:sz w:val="24"/>
          <w:szCs w:val="24"/>
        </w:rPr>
        <w:t>Форма:</w:t>
      </w:r>
      <w:r w:rsidRPr="00C910F1">
        <w:rPr>
          <w:rFonts w:ascii="Times New Roman" w:hAnsi="Times New Roman" w:cs="Times New Roman"/>
          <w:sz w:val="24"/>
          <w:szCs w:val="24"/>
        </w:rPr>
        <w:t xml:space="preserve"> </w:t>
      </w:r>
      <w:r w:rsidRPr="00C910F1">
        <w:rPr>
          <w:rFonts w:ascii="Times New Roman" w:hAnsi="Times New Roman" w:cs="Times New Roman"/>
          <w:sz w:val="24"/>
          <w:szCs w:val="24"/>
          <w:u w:val="single"/>
          <w:lang w:val="kk-KZ"/>
        </w:rPr>
        <w:t>жазбаша (</w:t>
      </w:r>
      <w:proofErr w:type="spellStart"/>
      <w:r w:rsidRPr="00C910F1">
        <w:rPr>
          <w:rFonts w:ascii="Times New Roman" w:hAnsi="Times New Roman" w:cs="Times New Roman"/>
          <w:sz w:val="24"/>
          <w:szCs w:val="24"/>
          <w:u w:val="single"/>
          <w:lang w:val="kk-KZ"/>
        </w:rPr>
        <w:t>оффлайн</w:t>
      </w:r>
      <w:proofErr w:type="spellEnd"/>
      <w:r w:rsidRPr="00C910F1">
        <w:rPr>
          <w:rFonts w:ascii="Times New Roman" w:hAnsi="Times New Roman" w:cs="Times New Roman"/>
          <w:sz w:val="24"/>
          <w:szCs w:val="24"/>
          <w:u w:val="single"/>
          <w:lang w:val="kk-KZ"/>
        </w:rPr>
        <w:t>)</w:t>
      </w:r>
      <w:r w:rsidRPr="00C910F1">
        <w:rPr>
          <w:rFonts w:ascii="Times New Roman" w:hAnsi="Times New Roman" w:cs="Times New Roman"/>
          <w:b/>
          <w:bCs/>
          <w:sz w:val="24"/>
          <w:szCs w:val="24"/>
        </w:rPr>
        <w:t xml:space="preserve">. Платформа: </w:t>
      </w:r>
      <w:proofErr w:type="spellStart"/>
      <w:r w:rsidRPr="00C910F1">
        <w:rPr>
          <w:rFonts w:ascii="Times New Roman" w:hAnsi="Times New Roman" w:cs="Times New Roman"/>
          <w:sz w:val="24"/>
          <w:szCs w:val="24"/>
          <w:u w:val="single"/>
        </w:rPr>
        <w:t>Univer</w:t>
      </w:r>
      <w:proofErr w:type="spellEnd"/>
      <w:r w:rsidRPr="00C910F1">
        <w:rPr>
          <w:rFonts w:ascii="Times New Roman" w:hAnsi="Times New Roman" w:cs="Times New Roman"/>
          <w:sz w:val="24"/>
          <w:szCs w:val="24"/>
          <w:u w:val="single"/>
        </w:rPr>
        <w:t xml:space="preserve"> АЖ</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17"/>
        <w:gridCol w:w="1724"/>
        <w:gridCol w:w="1820"/>
        <w:gridCol w:w="2051"/>
        <w:gridCol w:w="1195"/>
        <w:gridCol w:w="1378"/>
      </w:tblGrid>
      <w:tr w:rsidR="00AA0730" w:rsidRPr="00143CA4" w14:paraId="5907EA2E" w14:textId="77777777" w:rsidTr="00EC486A">
        <w:tc>
          <w:tcPr>
            <w:tcW w:w="0" w:type="auto"/>
            <w:vMerge w:val="restart"/>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448B8557"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gridSpan w:val="5"/>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378734F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ДЕСКРИПТОР ЛАР </w:t>
            </w:r>
          </w:p>
        </w:tc>
      </w:tr>
      <w:tr w:rsidR="00AA0730" w:rsidRPr="00143CA4" w14:paraId="29A46EB9" w14:textId="77777777" w:rsidTr="00EC486A">
        <w:tc>
          <w:tcPr>
            <w:tcW w:w="0" w:type="auto"/>
            <w:vMerge/>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1FAFC99E"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35D6833F"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«Өте жақсы»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0175E15B"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«Жақсы» </w:t>
            </w:r>
          </w:p>
        </w:tc>
        <w:tc>
          <w:tcPr>
            <w:tcW w:w="0" w:type="auto"/>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22530EE4"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«Қанағаттанарл ық» </w:t>
            </w:r>
          </w:p>
        </w:tc>
        <w:tc>
          <w:tcPr>
            <w:tcW w:w="0" w:type="auto"/>
            <w:gridSpan w:val="2"/>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676F0875"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«Қанағаттанарлықсыз» </w:t>
            </w:r>
          </w:p>
        </w:tc>
      </w:tr>
      <w:tr w:rsidR="00AA0730" w:rsidRPr="00143CA4" w14:paraId="132040DF" w14:textId="77777777" w:rsidTr="00EC486A">
        <w:tc>
          <w:tcPr>
            <w:tcW w:w="0" w:type="auto"/>
            <w:vMerge/>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243874E4"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24E925D2"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90-100 % (27-30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1F5CBEB6"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70-89 % (21-26 балл) </w:t>
            </w:r>
          </w:p>
        </w:tc>
        <w:tc>
          <w:tcPr>
            <w:tcW w:w="0" w:type="auto"/>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440D024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50–69% (15-20 балл) </w:t>
            </w: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421DB73C"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25–49% (8-14 балл)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090B5749"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0–24% (0-7 балл) </w:t>
            </w:r>
          </w:p>
        </w:tc>
      </w:tr>
      <w:tr w:rsidR="00AA0730" w:rsidRPr="00143CA4" w14:paraId="5514DF94" w14:textId="77777777" w:rsidTr="00EC486A">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57656B1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1-ші сұрақ </w:t>
            </w:r>
          </w:p>
          <w:p w14:paraId="68C99D5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Пəннің теориясы мен тұжырымд амасын білу жəне түсіну </w:t>
            </w:r>
          </w:p>
          <w:p w14:paraId="19A683A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30 балл </w:t>
            </w:r>
          </w:p>
        </w:tc>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24155E1C"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«Өте жақсы» барлық</w:t>
            </w:r>
            <w:r w:rsidRPr="00143CA4">
              <w:rPr>
                <w:rFonts w:ascii="TimesNewRomanPSMT" w:eastAsia="Times New Roman" w:hAnsi="TimesNewRomanPSMT" w:cs="Times New Roman"/>
                <w:sz w:val="20"/>
                <w:szCs w:val="20"/>
                <w:lang w:val="ru-KZ" w:eastAsia="ru-RU"/>
              </w:rPr>
              <w:br/>
              <w:t>бағасы</w:t>
            </w:r>
            <w:r>
              <w:rPr>
                <w:rFonts w:ascii="TimesNewRomanPSMT" w:eastAsia="Times New Roman" w:hAnsi="TimesNewRomanPSMT" w:cs="Times New Roman"/>
                <w:sz w:val="20"/>
                <w:szCs w:val="20"/>
                <w:lang w:val="kk-KZ" w:eastAsia="ru-RU"/>
              </w:rPr>
              <w:t xml:space="preserve"> </w:t>
            </w:r>
            <w:r w:rsidRPr="00143CA4">
              <w:rPr>
                <w:rFonts w:ascii="TimesNewRomanPSMT" w:eastAsia="Times New Roman" w:hAnsi="TimesNewRomanPSMT" w:cs="Times New Roman"/>
                <w:sz w:val="20"/>
                <w:szCs w:val="20"/>
                <w:lang w:val="ru-KZ" w:eastAsia="ru-RU"/>
              </w:rPr>
              <w:t>үш сұрақтың</w:t>
            </w:r>
            <w:r w:rsidRPr="00143CA4">
              <w:rPr>
                <w:rFonts w:ascii="TimesNewRomanPSMT" w:eastAsia="Times New Roman" w:hAnsi="TimesNewRomanPSMT" w:cs="Times New Roman"/>
                <w:sz w:val="20"/>
                <w:szCs w:val="20"/>
                <w:lang w:val="ru-KZ" w:eastAsia="ru-RU"/>
              </w:rPr>
              <w:br/>
              <w:t xml:space="preserve">толық ашылуын, əр тұжырым мен қорытындының егжей-тегжейлі дəлелдерін қамтитын, логикалық жəне дəйекті түрде құрылған, аудиториялық сабақтарда өткен тақырыптардың мысалдарымен көрсетілген жауап үшін қойылады. </w:t>
            </w:r>
          </w:p>
          <w:p w14:paraId="62C813B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A230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«Жақсы» бағасы барлық жауап толық, бірақ кейбір мəселелерді толық қамтылмаған, негізгі ережелердің қысқартылған дəлелдері көрсетілген жауап үшін қойылады, материалды жеткізудің қисыны мен дəйектілігінде кемшіліктедің жіберілуі мүмкін. Жауапта кейбір стилистикалық қателіктер жіберілуі, терминдер дұрыс қолданылмауы мүмкін. </w:t>
            </w:r>
          </w:p>
        </w:tc>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0A0DEC6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«Қанағаттанарлы қ» бағасы билетте ұсынылған сұрақтардың толық емес жариялануын қамтитын жауап үшін қойылады, негізгі ережелерді үстіртін дəлелдейді, мəлімдеп жазу барысында материалды ұсынудың логикасы мен дəйектілігінің бұзылуына жол береді, теориялық ережелерді аудиториялық сабақтардың əзірленген конспектілерінің мысалдары негізінде сипаттамайды. </w:t>
            </w:r>
          </w:p>
        </w:tc>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5332FBB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Қойылған сұрақтарды дұрыс аша алмағанда, қате дəлелдеу, дұрыс емес қорытынды жасалған жағдайда.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07712"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Пəн бойынша негізгі ұғымдарды, теорияларды білмеу, сұрақта көрсетілген фактілер мен оқиғаларды білмеу. Қорытынды бақылау жүргізудің ережелерін бұзу. </w:t>
            </w:r>
          </w:p>
        </w:tc>
      </w:tr>
    </w:tbl>
    <w:p w14:paraId="1CD21C24" w14:textId="77777777" w:rsidR="00AA0730" w:rsidRPr="00143CA4" w:rsidRDefault="00AA0730" w:rsidP="00AA07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lang w:eastAsia="ru-RU"/>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27"/>
        <w:gridCol w:w="1547"/>
        <w:gridCol w:w="1905"/>
        <w:gridCol w:w="1583"/>
        <w:gridCol w:w="1618"/>
        <w:gridCol w:w="1505"/>
      </w:tblGrid>
      <w:tr w:rsidR="00AA0730" w:rsidRPr="00143CA4" w14:paraId="7CD220D8" w14:textId="77777777" w:rsidTr="00EC486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8E4FB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lastRenderedPageBreak/>
              <w:t xml:space="preserve">2-ші сұрақ Таңдалған əдістеме мен технология ны нақты практикал ық тапсырмал арға қолдану </w:t>
            </w:r>
          </w:p>
          <w:p w14:paraId="459519F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2D814"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толық орындау, қойылған </w:t>
            </w:r>
          </w:p>
          <w:p w14:paraId="61F83096"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сұраққа дəлелді беру, практикалық мəселелерін шешу; </w:t>
            </w:r>
          </w:p>
          <w:p w14:paraId="096CC29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толық, жауап пəннің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72A58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ішінара орындау пəннің практикалық міндеттерін толық шешпеу, қойылған сұраққа толық емес, бірақ дəлелді жауап беру; пəн бойынша ғылыми тіл нормаларын сауатсыздау пайдалану;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44F120"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Материалды үзік-үзік жеткізіледі, қисын мен дəйектілік бұзылады, нақты жəне семантикалық дəлсіздіктерге жол беріледі, пəннің теориялық білімі үстірт, біржақты қолданылады.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E3449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Тапсырманы шешуде ұтымсыз əдістің қолданылуы немесе жеткілікті ойластырылмағ ан жауаптың берілуі; тапсырмаларды шеше алмау, тапсырмаларды жалпы түрде орындау; нормадан асатын қателіктер мен кемшіліктер жіберу.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CB719B"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Тапсырманы шешу үшін білімді, алгоритмдерді қолдана алмау; қорытындылар жасай алмау. Қорытынды бақылау жүргізудің ережелерін бұзу. </w:t>
            </w:r>
          </w:p>
        </w:tc>
      </w:tr>
      <w:tr w:rsidR="00AA0730" w:rsidRPr="00F139B3" w14:paraId="0C861F47" w14:textId="77777777" w:rsidTr="00EC486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430C7F"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3-ші сұрақ </w:t>
            </w:r>
          </w:p>
          <w:p w14:paraId="3B433655"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Таңдалған əдістеменің ұсынылған практикал ық тапсырмағ а қолданылу ын бағалау жəне талдау, алынған нəтиженің негіздемесі </w:t>
            </w:r>
          </w:p>
          <w:p w14:paraId="1C883EB0"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40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D99751"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толық орындау, қойылған сұраққа толық, дəлелді жауап беру, пəннің практикалық мəселелерін шешу; сұрақ тапсырмасын толық орындау, қойылған сұраққа толық, дəлелді жауап беру, пəннің практикалық мəселелерін шешу; </w:t>
            </w:r>
          </w:p>
          <w:p w14:paraId="038ECCC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қисынды жəне дұрыс негіздемесі, сауаттылық, ғылыми тілдің нормаларын сақтау, дегенмен тұжырымдарға əсер етпейтін материалды ұсынуда 1-2 дəлсіздікке жол беріледі.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53AE2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Тұжырымдамалық материалды пайдалануда 3-4 дəлсіздікке, жалпылау мен тұжырымдардағы кіші-гірім қателіктерге жол беріледі, тапсырманың жалпы деңгейіне əсер етпейді. </w:t>
            </w:r>
            <w:r w:rsidRPr="00143CA4">
              <w:rPr>
                <w:rFonts w:ascii="TimesNewRomanPSMT" w:eastAsia="Times New Roman" w:hAnsi="TimesNewRomanPSMT" w:cs="Times New Roman"/>
                <w:sz w:val="24"/>
                <w:szCs w:val="24"/>
                <w:lang w:val="ru-KZ" w:eastAsia="ru-RU"/>
              </w:rPr>
              <w:t xml:space="preserve">Өз ойларын, идеяларын, пайымдауларын мазмұндап, оларды нақты негіздей алмауы да ескеріледі.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D44F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Негізделген ғылыми ережелердің қолданылуы туралы тұжырымдар нақты емес жəне нəтижесіз, стилистикалық жəне грамматикалық қателіктер, сондай-ақ практикалық шешімнің нəтижелерін өңдеуде дəлсіздіктердің болуы.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CA5E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sz w:val="24"/>
                <w:szCs w:val="24"/>
                <w:lang w:val="ru-KZ" w:eastAsia="ru-RU"/>
              </w:rPr>
              <w:t xml:space="preserve">Нақты фактілерді, ақпараттарды жəне олардың сипаттамасын білмеу жəне көрсетпеген. </w:t>
            </w:r>
            <w:r w:rsidRPr="00143CA4">
              <w:rPr>
                <w:rFonts w:ascii="TimesNewRomanPSMT" w:eastAsia="Times New Roman" w:hAnsi="TimesNewRomanPSMT" w:cs="Times New Roman"/>
                <w:lang w:val="ru-KZ" w:eastAsia="ru-RU"/>
              </w:rPr>
              <w:t xml:space="preserve">Тапсырма өрескел қателіктермен орындалды, сұрақтарға жауаптар толық емес, тұжырымдамал ық материалдар мен дəлелдер нашар пайдаланылды.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582C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Тапсырма орындалмады, қойылған сұрақтарға жауаптар жоқ, талдау материалдары мен құралдары пайдаланылмад ы.Қорытынды бақылау жүргізу ережелерін бұзу. </w:t>
            </w:r>
          </w:p>
        </w:tc>
      </w:tr>
    </w:tbl>
    <w:p w14:paraId="106A8F42" w14:textId="77777777" w:rsidR="00AA0730" w:rsidRDefault="00AA0730" w:rsidP="00AA0730">
      <w:pPr>
        <w:textAlignment w:val="baseline"/>
        <w:rPr>
          <w:sz w:val="20"/>
          <w:szCs w:val="20"/>
          <w:lang w:val="ru-KZ"/>
        </w:rPr>
      </w:pPr>
    </w:p>
    <w:p w14:paraId="2AC5ECBD" w14:textId="77777777" w:rsidR="00C910F1" w:rsidRPr="00AA0730" w:rsidRDefault="00C910F1">
      <w:pPr>
        <w:spacing w:after="0" w:line="240" w:lineRule="auto"/>
        <w:rPr>
          <w:rFonts w:ascii="Times New Roman" w:hAnsi="Times New Roman" w:cs="Times New Roman"/>
          <w:color w:val="000000"/>
          <w:sz w:val="24"/>
          <w:szCs w:val="24"/>
          <w:lang w:val="ru-KZ"/>
        </w:rPr>
      </w:pPr>
    </w:p>
    <w:p w14:paraId="5ABE7085" w14:textId="77777777" w:rsidR="00C910F1" w:rsidRPr="000709D0" w:rsidRDefault="00C910F1">
      <w:pPr>
        <w:spacing w:after="0" w:line="240" w:lineRule="auto"/>
        <w:rPr>
          <w:lang w:val="kk-KZ"/>
        </w:rPr>
      </w:pPr>
    </w:p>
    <w:sectPr w:rsidR="00C910F1" w:rsidRPr="00070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21A4"/>
    <w:multiLevelType w:val="multilevel"/>
    <w:tmpl w:val="95D0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C207A"/>
    <w:multiLevelType w:val="hybridMultilevel"/>
    <w:tmpl w:val="1F2C21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14301F1"/>
    <w:multiLevelType w:val="hybridMultilevel"/>
    <w:tmpl w:val="6B26F5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76149CE"/>
    <w:multiLevelType w:val="multilevel"/>
    <w:tmpl w:val="2F5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53E63"/>
    <w:multiLevelType w:val="hybridMultilevel"/>
    <w:tmpl w:val="16E6D2E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657B67C7"/>
    <w:multiLevelType w:val="hybridMultilevel"/>
    <w:tmpl w:val="FA68F4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791745D6"/>
    <w:multiLevelType w:val="multilevel"/>
    <w:tmpl w:val="B702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D3208D"/>
    <w:multiLevelType w:val="multilevel"/>
    <w:tmpl w:val="06A2C1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055354">
    <w:abstractNumId w:val="3"/>
  </w:num>
  <w:num w:numId="2" w16cid:durableId="1157262693">
    <w:abstractNumId w:val="6"/>
  </w:num>
  <w:num w:numId="3" w16cid:durableId="1429808954">
    <w:abstractNumId w:val="7"/>
  </w:num>
  <w:num w:numId="4" w16cid:durableId="1977831456">
    <w:abstractNumId w:val="0"/>
  </w:num>
  <w:num w:numId="5" w16cid:durableId="1104225820">
    <w:abstractNumId w:val="1"/>
  </w:num>
  <w:num w:numId="6" w16cid:durableId="1220559897">
    <w:abstractNumId w:val="4"/>
  </w:num>
  <w:num w:numId="7" w16cid:durableId="134687215">
    <w:abstractNumId w:val="5"/>
  </w:num>
  <w:num w:numId="8" w16cid:durableId="838739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847"/>
    <w:rsid w:val="000709D0"/>
    <w:rsid w:val="00076735"/>
    <w:rsid w:val="000945F4"/>
    <w:rsid w:val="000A64FA"/>
    <w:rsid w:val="0010775A"/>
    <w:rsid w:val="00112F07"/>
    <w:rsid w:val="001206F9"/>
    <w:rsid w:val="00123C9D"/>
    <w:rsid w:val="0013503F"/>
    <w:rsid w:val="00196964"/>
    <w:rsid w:val="00264738"/>
    <w:rsid w:val="00357796"/>
    <w:rsid w:val="003973C5"/>
    <w:rsid w:val="003A7DFB"/>
    <w:rsid w:val="003B6CC5"/>
    <w:rsid w:val="003E7A3F"/>
    <w:rsid w:val="00457DFF"/>
    <w:rsid w:val="0046495C"/>
    <w:rsid w:val="004716A2"/>
    <w:rsid w:val="00481FE6"/>
    <w:rsid w:val="00576C83"/>
    <w:rsid w:val="00592E2E"/>
    <w:rsid w:val="005A1DB3"/>
    <w:rsid w:val="005A7CCA"/>
    <w:rsid w:val="005B3581"/>
    <w:rsid w:val="00610208"/>
    <w:rsid w:val="00616F7E"/>
    <w:rsid w:val="00664793"/>
    <w:rsid w:val="00665B8D"/>
    <w:rsid w:val="006965AB"/>
    <w:rsid w:val="006E6D28"/>
    <w:rsid w:val="00722034"/>
    <w:rsid w:val="00727C2E"/>
    <w:rsid w:val="00736D00"/>
    <w:rsid w:val="00752194"/>
    <w:rsid w:val="007935FA"/>
    <w:rsid w:val="007B0102"/>
    <w:rsid w:val="007D360D"/>
    <w:rsid w:val="007D77F3"/>
    <w:rsid w:val="0085604A"/>
    <w:rsid w:val="00886AD0"/>
    <w:rsid w:val="00890E1B"/>
    <w:rsid w:val="008C17B2"/>
    <w:rsid w:val="00913439"/>
    <w:rsid w:val="0094417F"/>
    <w:rsid w:val="00974F81"/>
    <w:rsid w:val="00985EC5"/>
    <w:rsid w:val="00996968"/>
    <w:rsid w:val="009A1C41"/>
    <w:rsid w:val="00A16001"/>
    <w:rsid w:val="00A97340"/>
    <w:rsid w:val="00AA0730"/>
    <w:rsid w:val="00AC2A4D"/>
    <w:rsid w:val="00AE31BF"/>
    <w:rsid w:val="00AF6E59"/>
    <w:rsid w:val="00B14EE6"/>
    <w:rsid w:val="00B16ABD"/>
    <w:rsid w:val="00B22C02"/>
    <w:rsid w:val="00B634FA"/>
    <w:rsid w:val="00B74515"/>
    <w:rsid w:val="00BA5D55"/>
    <w:rsid w:val="00BB14CC"/>
    <w:rsid w:val="00C13553"/>
    <w:rsid w:val="00C367A9"/>
    <w:rsid w:val="00C40847"/>
    <w:rsid w:val="00C439A5"/>
    <w:rsid w:val="00C910F1"/>
    <w:rsid w:val="00D40B1C"/>
    <w:rsid w:val="00D66FAF"/>
    <w:rsid w:val="00DD3E6C"/>
    <w:rsid w:val="00DF2BDB"/>
    <w:rsid w:val="00E271EA"/>
    <w:rsid w:val="00E27FBF"/>
    <w:rsid w:val="00E636BC"/>
    <w:rsid w:val="00EA5BC0"/>
    <w:rsid w:val="00ED3B41"/>
    <w:rsid w:val="00EE3D73"/>
    <w:rsid w:val="00EE7699"/>
    <w:rsid w:val="00F0405F"/>
    <w:rsid w:val="00F139B3"/>
    <w:rsid w:val="00F23720"/>
    <w:rsid w:val="00F540D7"/>
    <w:rsid w:val="00F731B7"/>
    <w:rsid w:val="00F96902"/>
    <w:rsid w:val="00FA4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9277"/>
  <w15:docId w15:val="{96E17115-B14D-48B9-9136-F8CD1F01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EE6"/>
  </w:style>
  <w:style w:type="paragraph" w:styleId="3">
    <w:name w:val="heading 3"/>
    <w:basedOn w:val="a"/>
    <w:next w:val="a"/>
    <w:link w:val="30"/>
    <w:semiHidden/>
    <w:unhideWhenUsed/>
    <w:qFormat/>
    <w:rsid w:val="00576C8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6E59"/>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customStyle="1" w:styleId="30">
    <w:name w:val="Заголовок 3 Знак"/>
    <w:basedOn w:val="a0"/>
    <w:link w:val="3"/>
    <w:semiHidden/>
    <w:rsid w:val="00576C83"/>
    <w:rPr>
      <w:rFonts w:ascii="Arial" w:eastAsia="Times New Roman" w:hAnsi="Arial" w:cs="Arial"/>
      <w:b/>
      <w:bCs/>
      <w:sz w:val="26"/>
      <w:szCs w:val="26"/>
      <w:lang w:eastAsia="ru-RU"/>
    </w:rPr>
  </w:style>
  <w:style w:type="paragraph" w:styleId="HTML">
    <w:name w:val="HTML Preformatted"/>
    <w:basedOn w:val="a"/>
    <w:link w:val="HTML0"/>
    <w:uiPriority w:val="99"/>
    <w:semiHidden/>
    <w:unhideWhenUsed/>
    <w:rsid w:val="0007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6735"/>
    <w:rPr>
      <w:rFonts w:ascii="Courier New" w:eastAsia="Times New Roman" w:hAnsi="Courier New" w:cs="Courier New"/>
      <w:sz w:val="20"/>
      <w:szCs w:val="20"/>
      <w:lang w:eastAsia="ru-RU"/>
    </w:rPr>
  </w:style>
  <w:style w:type="character" w:styleId="a4">
    <w:name w:val="Hyperlink"/>
    <w:basedOn w:val="a0"/>
    <w:uiPriority w:val="99"/>
    <w:unhideWhenUsed/>
    <w:rsid w:val="00F23720"/>
    <w:rPr>
      <w:color w:val="0000FF" w:themeColor="hyperlink"/>
      <w:u w:val="single"/>
    </w:rPr>
  </w:style>
  <w:style w:type="character" w:styleId="a5">
    <w:name w:val="Unresolved Mention"/>
    <w:basedOn w:val="a0"/>
    <w:uiPriority w:val="99"/>
    <w:semiHidden/>
    <w:unhideWhenUsed/>
    <w:rsid w:val="00F23720"/>
    <w:rPr>
      <w:color w:val="605E5C"/>
      <w:shd w:val="clear" w:color="auto" w:fill="E1DFDD"/>
    </w:rPr>
  </w:style>
  <w:style w:type="paragraph" w:customStyle="1" w:styleId="TableParagraph">
    <w:name w:val="Table Paragraph"/>
    <w:basedOn w:val="a"/>
    <w:uiPriority w:val="1"/>
    <w:qFormat/>
    <w:rsid w:val="00A97340"/>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727C2E"/>
  </w:style>
  <w:style w:type="character" w:customStyle="1" w:styleId="y2iqfc">
    <w:name w:val="y2iqfc"/>
    <w:basedOn w:val="a0"/>
    <w:rsid w:val="009A1C41"/>
  </w:style>
  <w:style w:type="paragraph" w:styleId="a6">
    <w:name w:val="List Paragraph"/>
    <w:basedOn w:val="a"/>
    <w:uiPriority w:val="34"/>
    <w:qFormat/>
    <w:rsid w:val="007935FA"/>
    <w:pPr>
      <w:ind w:left="720"/>
      <w:contextualSpacing/>
    </w:pPr>
  </w:style>
  <w:style w:type="character" w:customStyle="1" w:styleId="apple-converted-space">
    <w:name w:val="apple-converted-space"/>
    <w:basedOn w:val="a0"/>
    <w:rsid w:val="00974F81"/>
  </w:style>
  <w:style w:type="character" w:styleId="a7">
    <w:name w:val="Emphasis"/>
    <w:basedOn w:val="a0"/>
    <w:uiPriority w:val="20"/>
    <w:qFormat/>
    <w:rsid w:val="00974F81"/>
    <w:rPr>
      <w:i/>
      <w:iCs/>
    </w:rPr>
  </w:style>
  <w:style w:type="character" w:customStyle="1" w:styleId="lewnzc">
    <w:name w:val="lewnzc"/>
    <w:basedOn w:val="a0"/>
    <w:rsid w:val="00974F81"/>
  </w:style>
  <w:style w:type="paragraph" w:styleId="a8">
    <w:name w:val="No Spacing"/>
    <w:uiPriority w:val="1"/>
    <w:qFormat/>
    <w:rsid w:val="00974F8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92575">
      <w:bodyDiv w:val="1"/>
      <w:marLeft w:val="0"/>
      <w:marRight w:val="0"/>
      <w:marTop w:val="0"/>
      <w:marBottom w:val="0"/>
      <w:divBdr>
        <w:top w:val="none" w:sz="0" w:space="0" w:color="auto"/>
        <w:left w:val="none" w:sz="0" w:space="0" w:color="auto"/>
        <w:bottom w:val="none" w:sz="0" w:space="0" w:color="auto"/>
        <w:right w:val="none" w:sz="0" w:space="0" w:color="auto"/>
      </w:divBdr>
      <w:divsChild>
        <w:div w:id="464809469">
          <w:marLeft w:val="0"/>
          <w:marRight w:val="0"/>
          <w:marTop w:val="0"/>
          <w:marBottom w:val="0"/>
          <w:divBdr>
            <w:top w:val="none" w:sz="0" w:space="0" w:color="auto"/>
            <w:left w:val="none" w:sz="0" w:space="0" w:color="auto"/>
            <w:bottom w:val="none" w:sz="0" w:space="0" w:color="auto"/>
            <w:right w:val="none" w:sz="0" w:space="0" w:color="auto"/>
          </w:divBdr>
          <w:divsChild>
            <w:div w:id="1075324034">
              <w:marLeft w:val="0"/>
              <w:marRight w:val="0"/>
              <w:marTop w:val="0"/>
              <w:marBottom w:val="0"/>
              <w:divBdr>
                <w:top w:val="none" w:sz="0" w:space="0" w:color="auto"/>
                <w:left w:val="none" w:sz="0" w:space="0" w:color="auto"/>
                <w:bottom w:val="none" w:sz="0" w:space="0" w:color="auto"/>
                <w:right w:val="none" w:sz="0" w:space="0" w:color="auto"/>
              </w:divBdr>
              <w:divsChild>
                <w:div w:id="6479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52065">
      <w:bodyDiv w:val="1"/>
      <w:marLeft w:val="0"/>
      <w:marRight w:val="0"/>
      <w:marTop w:val="0"/>
      <w:marBottom w:val="0"/>
      <w:divBdr>
        <w:top w:val="none" w:sz="0" w:space="0" w:color="auto"/>
        <w:left w:val="none" w:sz="0" w:space="0" w:color="auto"/>
        <w:bottom w:val="none" w:sz="0" w:space="0" w:color="auto"/>
        <w:right w:val="none" w:sz="0" w:space="0" w:color="auto"/>
      </w:divBdr>
      <w:divsChild>
        <w:div w:id="1686322824">
          <w:marLeft w:val="0"/>
          <w:marRight w:val="0"/>
          <w:marTop w:val="0"/>
          <w:marBottom w:val="0"/>
          <w:divBdr>
            <w:top w:val="none" w:sz="0" w:space="0" w:color="auto"/>
            <w:left w:val="none" w:sz="0" w:space="0" w:color="auto"/>
            <w:bottom w:val="none" w:sz="0" w:space="0" w:color="auto"/>
            <w:right w:val="none" w:sz="0" w:space="0" w:color="auto"/>
          </w:divBdr>
          <w:divsChild>
            <w:div w:id="1955205277">
              <w:marLeft w:val="0"/>
              <w:marRight w:val="0"/>
              <w:marTop w:val="0"/>
              <w:marBottom w:val="0"/>
              <w:divBdr>
                <w:top w:val="none" w:sz="0" w:space="0" w:color="auto"/>
                <w:left w:val="none" w:sz="0" w:space="0" w:color="auto"/>
                <w:bottom w:val="none" w:sz="0" w:space="0" w:color="auto"/>
                <w:right w:val="none" w:sz="0" w:space="0" w:color="auto"/>
              </w:divBdr>
              <w:divsChild>
                <w:div w:id="6086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6867">
          <w:marLeft w:val="0"/>
          <w:marRight w:val="0"/>
          <w:marTop w:val="0"/>
          <w:marBottom w:val="0"/>
          <w:divBdr>
            <w:top w:val="none" w:sz="0" w:space="0" w:color="auto"/>
            <w:left w:val="none" w:sz="0" w:space="0" w:color="auto"/>
            <w:bottom w:val="none" w:sz="0" w:space="0" w:color="auto"/>
            <w:right w:val="none" w:sz="0" w:space="0" w:color="auto"/>
          </w:divBdr>
          <w:divsChild>
            <w:div w:id="1395660371">
              <w:marLeft w:val="0"/>
              <w:marRight w:val="0"/>
              <w:marTop w:val="0"/>
              <w:marBottom w:val="0"/>
              <w:divBdr>
                <w:top w:val="none" w:sz="0" w:space="0" w:color="auto"/>
                <w:left w:val="none" w:sz="0" w:space="0" w:color="auto"/>
                <w:bottom w:val="none" w:sz="0" w:space="0" w:color="auto"/>
                <w:right w:val="none" w:sz="0" w:space="0" w:color="auto"/>
              </w:divBdr>
              <w:divsChild>
                <w:div w:id="19518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cientrome.ru/site/index.htm" TargetMode="External"/><Relationship Id="rId3" Type="http://schemas.openxmlformats.org/officeDocument/2006/relationships/settings" Target="settings.xml"/><Relationship Id="rId7" Type="http://schemas.openxmlformats.org/officeDocument/2006/relationships/hyperlink" Target="http://www.hist.msu.ru/ER/Etex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nals.xlegio.ru/" TargetMode="External"/><Relationship Id="rId11" Type="http://schemas.openxmlformats.org/officeDocument/2006/relationships/fontTable" Target="fontTable.xml"/><Relationship Id="rId5" Type="http://schemas.openxmlformats.org/officeDocument/2006/relationships/hyperlink" Target="http://www.youtube.com/watch?v=Ukfps-UWkYI" TargetMode="External"/><Relationship Id="rId10" Type="http://schemas.openxmlformats.org/officeDocument/2006/relationships/hyperlink" Target="http://www.cesras.ru/" TargetMode="External"/><Relationship Id="rId4" Type="http://schemas.openxmlformats.org/officeDocument/2006/relationships/webSettings" Target="webSettings.xml"/><Relationship Id="rId9" Type="http://schemas.openxmlformats.org/officeDocument/2006/relationships/hyperlink" Target="http://www.centant.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Microsoft Office User</cp:lastModifiedBy>
  <cp:revision>78</cp:revision>
  <cp:lastPrinted>2022-02-15T11:20:00Z</cp:lastPrinted>
  <dcterms:created xsi:type="dcterms:W3CDTF">2020-12-01T16:47:00Z</dcterms:created>
  <dcterms:modified xsi:type="dcterms:W3CDTF">2025-01-28T08:20:00Z</dcterms:modified>
</cp:coreProperties>
</file>